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3D43" w14:textId="77777777" w:rsidR="0037051A" w:rsidRDefault="0037051A" w:rsidP="000C12A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5A38940" w14:textId="77777777" w:rsidR="0037051A" w:rsidRDefault="0037051A" w:rsidP="000C12A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480C4F3" w14:textId="77777777" w:rsidR="0037051A" w:rsidRDefault="0037051A" w:rsidP="000C12A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C11AB4E" w14:textId="77777777" w:rsidR="0037051A" w:rsidRDefault="0037051A" w:rsidP="000C12A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E451B4C" w14:textId="77777777" w:rsidR="0037051A" w:rsidRDefault="0037051A" w:rsidP="000C12A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4A469BE" w14:textId="4A594061" w:rsidR="00D07A1C" w:rsidRPr="0026574E" w:rsidRDefault="000C12AA" w:rsidP="000C12AA">
      <w:pPr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</w:pPr>
      <w:r w:rsidRPr="00155B7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UR CABIN</w:t>
      </w:r>
      <w:r w:rsidR="00D07A1C" w:rsidRPr="00155B7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155B7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at the </w:t>
      </w:r>
      <w:proofErr w:type="spellStart"/>
      <w:r w:rsidRPr="00155B7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DelMonte</w:t>
      </w:r>
      <w:proofErr w:type="spellEnd"/>
      <w:r w:rsidRPr="00155B7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Institute for Neuroscience </w:t>
      </w:r>
      <w:r w:rsidR="00D07A1C" w:rsidRPr="00155B7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is seeking 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a Preclinical </w:t>
      </w:r>
      <w:r w:rsidRPr="00CC2B31">
        <w:rPr>
          <w:rFonts w:ascii="Arial" w:eastAsia="Times New Roman" w:hAnsi="Arial" w:cs="Arial"/>
          <w:b/>
          <w:bCs/>
          <w:color w:val="343433"/>
          <w:kern w:val="0"/>
          <w:sz w:val="22"/>
          <w:szCs w:val="22"/>
          <w:shd w:val="clear" w:color="auto" w:fill="FFFFFF"/>
          <w14:ligatures w14:val="none"/>
        </w:rPr>
        <w:t>MRI </w:t>
      </w:r>
      <w:r w:rsidR="00513D6B" w:rsidRPr="00CC2B31">
        <w:rPr>
          <w:rFonts w:ascii="Arial" w:eastAsia="Times New Roman" w:hAnsi="Arial" w:cs="Arial"/>
          <w:b/>
          <w:bCs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Lab Technician 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who will be responsible for performing and assisting service center users with small animal and tissue specimen imaging studies. Primary job responsibilities include operation and maintenance of the 9.4T MRI</w:t>
      </w:r>
      <w:r w:rsidR="0030616B"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/PET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 scanner and auxiliary equipment, </w:t>
      </w:r>
      <w:r w:rsidR="00F30DF7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some 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animal handling</w:t>
      </w:r>
      <w:r w:rsidR="0030616B"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, 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routine tasks for imaging lab upkeep, and </w:t>
      </w:r>
      <w:r w:rsidR="0034717C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providing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 training and supervision to </w:t>
      </w:r>
      <w:r w:rsidRPr="00155B70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14:ligatures w14:val="none"/>
        </w:rPr>
        <w:t>students and other lab staff working on experiments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.</w:t>
      </w:r>
      <w:r w:rsidR="0026574E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The successful candidate is expected to follow the institutional guidelines for preclinical research, be very detail-oriented, organized, and motivated to learn new skills in small animal MRI</w:t>
      </w:r>
      <w:r w:rsidR="0034717C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/PET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shd w:val="clear" w:color="auto" w:fill="FFFFFF"/>
          <w14:ligatures w14:val="none"/>
        </w:rPr>
        <w:t>.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  <w:br/>
      </w:r>
    </w:p>
    <w:p w14:paraId="4DDF73DD" w14:textId="77777777" w:rsidR="00D07A1C" w:rsidRDefault="00D07A1C" w:rsidP="00D07A1C">
      <w:pPr>
        <w:tabs>
          <w:tab w:val="num" w:pos="720"/>
        </w:tabs>
        <w:ind w:left="720" w:hanging="3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A6EFD0C" w14:textId="6FCBDC0C" w:rsidR="00D07A1C" w:rsidRDefault="0030616B" w:rsidP="000C12AA">
      <w:pPr>
        <w:tabs>
          <w:tab w:val="num" w:pos="720"/>
        </w:tabs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Specific responsibilities</w:t>
      </w:r>
      <w:r w:rsidR="00D07A1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14:paraId="534F57FF" w14:textId="77777777" w:rsidR="0030616B" w:rsidRDefault="0030616B" w:rsidP="0030616B">
      <w:pPr>
        <w:spacing w:after="6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FC2E517" w14:textId="6A2A8DA2" w:rsidR="0030616B" w:rsidRPr="005C19B6" w:rsidRDefault="0030616B" w:rsidP="0030616B">
      <w:pPr>
        <w:spacing w:after="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Under broad guidance from the UR CABIN directors, </w:t>
      </w:r>
      <w:r w:rsidR="0034717C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the </w:t>
      </w:r>
      <w:r w:rsidR="00F30DF7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tech associate is 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 charge of </w:t>
      </w:r>
      <w:r w:rsidR="005C19B6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daily 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operation</w:t>
      </w:r>
      <w:r w:rsidR="005C19B6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="0034717C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of </w:t>
      </w:r>
      <w:r w:rsidR="0034717C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the </w:t>
      </w:r>
      <w:r w:rsidR="0034717C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</w:t>
      </w:r>
      <w:r w:rsidR="0034717C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nimal MRI-PET scanner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.</w:t>
      </w:r>
      <w:r w:rsidRPr="005C19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Responsibilities include most or all of the following, as well as other related duties: </w:t>
      </w:r>
    </w:p>
    <w:p w14:paraId="64E231DB" w14:textId="0E557056" w:rsidR="00353FFC" w:rsidRPr="00353FFC" w:rsidRDefault="00097694" w:rsidP="00155B70">
      <w:pPr>
        <w:pStyle w:val="ListParagraph"/>
        <w:numPr>
          <w:ilvl w:val="0"/>
          <w:numId w:val="19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097694">
        <w:rPr>
          <w:rFonts w:ascii="Arial" w:hAnsi="Arial" w:cs="Arial"/>
          <w:kern w:val="0"/>
          <w:sz w:val="22"/>
          <w:szCs w:val="22"/>
        </w:rPr>
        <w:t>Independently operates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MRI/PET scanner </w:t>
      </w:r>
      <w:r w:rsidR="000C12AA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and assist</w:t>
      </w:r>
      <w:r w:rsidR="005C19B6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="000C12AA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center users with </w:t>
      </w:r>
      <w:r w:rsidR="0030616B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animal </w:t>
      </w:r>
      <w:r w:rsidR="000C12AA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MRI </w:t>
      </w:r>
      <w:r w:rsidR="0030616B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and PET </w:t>
      </w:r>
      <w:r w:rsidR="000C12AA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experiments </w:t>
      </w:r>
    </w:p>
    <w:p w14:paraId="26522FD2" w14:textId="4A75DEE9" w:rsidR="0030616B" w:rsidRPr="005C19B6" w:rsidRDefault="0030616B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Train</w:t>
      </w:r>
      <w:r w:rsidR="005C19B6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 xml:space="preserve"> and overs</w:t>
      </w:r>
      <w:r w:rsidR="005C19B6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ees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 xml:space="preserve"> students, postdoctoral fellows and other lab staff working on MRI or PET experiments</w:t>
      </w:r>
      <w:r w:rsidR="00353FFC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, advises</w:t>
      </w:r>
      <w:r w:rsidR="00353FFC" w:rsidRPr="00353FFC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="00353FFC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and assists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 xml:space="preserve"> them on technical problems. </w:t>
      </w:r>
    </w:p>
    <w:p w14:paraId="5BA8D287" w14:textId="3A7284A3" w:rsidR="005C19B6" w:rsidRDefault="005C19B6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Ensures the safety of staff and equipment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as well as 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compliance for small animal handling and use.</w:t>
      </w:r>
    </w:p>
    <w:p w14:paraId="7E966AB8" w14:textId="5C151386" w:rsidR="0030616B" w:rsidRPr="00155B70" w:rsidRDefault="0030616B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Helps with developing and testing scanning protocols, performs simple debugging of problems</w:t>
      </w:r>
      <w:r w:rsidR="0009769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develops</w:t>
      </w:r>
      <w:r w:rsidR="005C19B6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maintains </w:t>
      </w:r>
      <w:r w:rsidR="00353FFC" w:rsidRPr="00353FFC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SOPs and training material including safety training materials</w:t>
      </w:r>
    </w:p>
    <w:p w14:paraId="60EE6C24" w14:textId="6509EF72" w:rsidR="000C12AA" w:rsidRPr="005C19B6" w:rsidRDefault="000C12AA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Maintain</w:t>
      </w:r>
      <w:r w:rsid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the MRI scanners and laboratory space, keep the area clean, order and maintain supplies</w:t>
      </w:r>
      <w:r w:rsidR="005C19B6"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. </w:t>
      </w:r>
    </w:p>
    <w:p w14:paraId="342D6B68" w14:textId="7275A822" w:rsidR="005C19B6" w:rsidRPr="005C19B6" w:rsidRDefault="005C19B6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Monitor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scanner usage, scheduling and billing.</w:t>
      </w:r>
    </w:p>
    <w:p w14:paraId="4D0D215F" w14:textId="2F9A4834" w:rsidR="005C19B6" w:rsidRPr="005C19B6" w:rsidRDefault="005C19B6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Run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document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routine QC tests to ensure the scanners are functioning properly.</w:t>
      </w:r>
    </w:p>
    <w:p w14:paraId="4117BC49" w14:textId="77777777" w:rsidR="005C19B6" w:rsidRDefault="005C19B6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Ensures MRI data backup and transfer to users</w:t>
      </w:r>
    </w:p>
    <w:p w14:paraId="44BF443F" w14:textId="70A9D37C" w:rsidR="00097694" w:rsidRPr="00097694" w:rsidRDefault="00097694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09769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Coordinates service support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</w:t>
      </w:r>
      <w:r w:rsidRPr="0009769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repair of equipment, and minor construction. Recommends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09769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expenditures for major laboratory equipment and construction.</w:t>
      </w:r>
    </w:p>
    <w:p w14:paraId="24A230D6" w14:textId="78AA0578" w:rsidR="00097694" w:rsidRPr="005C19B6" w:rsidRDefault="00097694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09769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Authorizes expenditure for expendable supplies and maintenance.</w:t>
      </w:r>
    </w:p>
    <w:p w14:paraId="2970AB1D" w14:textId="299A7B35" w:rsidR="000C12AA" w:rsidRPr="00155B70" w:rsidRDefault="00D07A1C" w:rsidP="00155B70">
      <w:pPr>
        <w:numPr>
          <w:ilvl w:val="0"/>
          <w:numId w:val="1"/>
        </w:numPr>
        <w:spacing w:afterLines="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5C19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Other projects and job duties as assigned. </w:t>
      </w:r>
    </w:p>
    <w:p w14:paraId="48E0940A" w14:textId="77777777" w:rsidR="000C12AA" w:rsidRDefault="000C12AA"/>
    <w:p w14:paraId="55FEA214" w14:textId="77777777" w:rsidR="00D07A1C" w:rsidRDefault="00D07A1C" w:rsidP="00D07A1C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shd w:val="clear" w:color="auto" w:fill="FFFFFF"/>
          <w14:ligatures w14:val="none"/>
        </w:rPr>
      </w:pPr>
      <w:r w:rsidRPr="00D07A1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shd w:val="clear" w:color="auto" w:fill="FFFFFF"/>
          <w14:ligatures w14:val="none"/>
        </w:rPr>
        <w:t>Requirements:</w:t>
      </w:r>
    </w:p>
    <w:p w14:paraId="1B110D55" w14:textId="77777777" w:rsidR="00155B70" w:rsidRPr="00D07A1C" w:rsidRDefault="00155B70" w:rsidP="00D07A1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885E0D6" w14:textId="3C7B2BC3" w:rsidR="00155B70" w:rsidRPr="00155B70" w:rsidRDefault="00155B70" w:rsidP="00155B70">
      <w:pPr>
        <w:numPr>
          <w:ilvl w:val="0"/>
          <w:numId w:val="4"/>
        </w:numPr>
        <w:spacing w:afterLines="60" w:after="144"/>
        <w:rPr>
          <w:rFonts w:ascii="Arial" w:eastAsia="Times New Roman" w:hAnsi="Arial" w:cs="Arial"/>
          <w:color w:val="2D2D2D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2D2D2D"/>
          <w:kern w:val="0"/>
          <w:sz w:val="22"/>
          <w:szCs w:val="22"/>
          <w14:ligatures w14:val="none"/>
        </w:rPr>
        <w:t>BA/BS in a related science and one or more years of recent, directly related work experience, utilizing the techniques or methods required by the position; and/or equivalent experience/training.</w:t>
      </w:r>
    </w:p>
    <w:p w14:paraId="298F435C" w14:textId="77777777" w:rsidR="0037051A" w:rsidRDefault="0037051A" w:rsidP="0037051A">
      <w:pPr>
        <w:spacing w:afterLines="60" w:after="144"/>
        <w:ind w:left="36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2E93AF7" w14:textId="77777777" w:rsidR="0037051A" w:rsidRDefault="0037051A" w:rsidP="0037051A">
      <w:pPr>
        <w:spacing w:afterLines="60" w:after="144"/>
        <w:ind w:left="36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6E0ED9B" w14:textId="77777777" w:rsidR="0037051A" w:rsidRDefault="0037051A" w:rsidP="0037051A">
      <w:pPr>
        <w:spacing w:afterLines="60" w:after="144"/>
        <w:ind w:left="36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890F54F" w14:textId="77777777" w:rsidR="0037051A" w:rsidRPr="0037051A" w:rsidRDefault="0037051A" w:rsidP="0037051A">
      <w:pPr>
        <w:spacing w:afterLines="60" w:after="144"/>
        <w:ind w:left="36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D2AC67A" w14:textId="590B8236" w:rsidR="00D07A1C" w:rsidRPr="00155B70" w:rsidRDefault="00D07A1C" w:rsidP="00155B70">
      <w:pPr>
        <w:numPr>
          <w:ilvl w:val="0"/>
          <w:numId w:val="4"/>
        </w:numPr>
        <w:spacing w:afterLines="60" w:after="144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14:ligatures w14:val="none"/>
        </w:rPr>
        <w:t>Must have strong attention to detail and have excellent interpersonal and communication skills with faculty, technical staff, postdocs, graduate students, undergraduate students.  </w:t>
      </w:r>
    </w:p>
    <w:p w14:paraId="5D0D12B5" w14:textId="77777777" w:rsidR="00D07A1C" w:rsidRPr="00155B70" w:rsidRDefault="00D07A1C" w:rsidP="00155B70">
      <w:pPr>
        <w:numPr>
          <w:ilvl w:val="0"/>
          <w:numId w:val="4"/>
        </w:numPr>
        <w:spacing w:afterLines="60" w:after="144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14:ligatures w14:val="none"/>
        </w:rPr>
        <w:t>Must be highly organized, self-motivated individual capable of working independently in a collaborative setting.</w:t>
      </w:r>
    </w:p>
    <w:p w14:paraId="385A3209" w14:textId="2BCD0874" w:rsidR="00155B70" w:rsidRPr="00155B70" w:rsidRDefault="00155B70" w:rsidP="00155B70">
      <w:pPr>
        <w:numPr>
          <w:ilvl w:val="0"/>
          <w:numId w:val="4"/>
        </w:numPr>
        <w:spacing w:afterLines="60" w:after="144"/>
        <w:rPr>
          <w:rFonts w:ascii="Arial" w:eastAsia="Times New Roman" w:hAnsi="Arial" w:cs="Arial"/>
          <w:color w:val="2D2D2D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2D2D2D"/>
          <w:kern w:val="0"/>
          <w:sz w:val="22"/>
          <w:szCs w:val="22"/>
          <w14:ligatures w14:val="none"/>
        </w:rPr>
        <w:t xml:space="preserve">Computer literacy </w:t>
      </w:r>
    </w:p>
    <w:p w14:paraId="64716CF6" w14:textId="77777777" w:rsidR="00D07A1C" w:rsidRDefault="00D07A1C" w:rsidP="00D07A1C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69C5972A" w14:textId="35F58133" w:rsidR="00097694" w:rsidRPr="00155B70" w:rsidRDefault="00097694" w:rsidP="00097694">
      <w:pPr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155B70">
        <w:rPr>
          <w:rFonts w:ascii="Arial" w:eastAsia="Times New Roman" w:hAnsi="Arial" w:cs="Arial"/>
          <w:b/>
          <w:bCs/>
          <w:color w:val="343433"/>
          <w:kern w:val="0"/>
          <w:sz w:val="22"/>
          <w:szCs w:val="22"/>
          <w:u w:val="single"/>
          <w14:ligatures w14:val="none"/>
        </w:rPr>
        <w:t>Preferred Qualifications</w:t>
      </w: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:u w:val="single"/>
          <w14:ligatures w14:val="none"/>
        </w:rPr>
        <w:br/>
      </w:r>
    </w:p>
    <w:p w14:paraId="5C451334" w14:textId="77777777" w:rsidR="00097694" w:rsidRPr="00155B70" w:rsidRDefault="00097694" w:rsidP="00155B70">
      <w:pPr>
        <w:numPr>
          <w:ilvl w:val="0"/>
          <w:numId w:val="7"/>
        </w:numPr>
        <w:spacing w:after="60"/>
        <w:ind w:left="1138"/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  <w:t>Some related post-undergraduate work experience.</w:t>
      </w:r>
    </w:p>
    <w:p w14:paraId="60FE8FC6" w14:textId="77777777" w:rsidR="00097694" w:rsidRPr="00155B70" w:rsidRDefault="00097694" w:rsidP="00155B70">
      <w:pPr>
        <w:numPr>
          <w:ilvl w:val="0"/>
          <w:numId w:val="7"/>
        </w:numPr>
        <w:spacing w:after="60"/>
        <w:ind w:left="1138"/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  <w:t>Experience with small animal research and handling.</w:t>
      </w:r>
    </w:p>
    <w:p w14:paraId="20DE8FA0" w14:textId="77777777" w:rsidR="00097694" w:rsidRPr="00155B70" w:rsidRDefault="00097694" w:rsidP="00155B70">
      <w:pPr>
        <w:numPr>
          <w:ilvl w:val="0"/>
          <w:numId w:val="7"/>
        </w:numPr>
        <w:spacing w:after="60"/>
        <w:ind w:left="1138"/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  <w:t>Prior experience with MRI scanner usage, especially Bruker systems, is strongly preferred but not essential.</w:t>
      </w:r>
    </w:p>
    <w:p w14:paraId="1538A7CC" w14:textId="77777777" w:rsidR="00097694" w:rsidRDefault="00097694" w:rsidP="00155B70">
      <w:pPr>
        <w:numPr>
          <w:ilvl w:val="0"/>
          <w:numId w:val="7"/>
        </w:numPr>
        <w:spacing w:after="60"/>
        <w:ind w:left="1138"/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</w:pPr>
      <w:r w:rsidRPr="00155B70"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  <w:t>Computer skills, including Windows/Linux operating systems, data storage and transfer, basic image processing software.</w:t>
      </w:r>
    </w:p>
    <w:p w14:paraId="25377B26" w14:textId="77777777" w:rsidR="0037051A" w:rsidRDefault="0037051A" w:rsidP="0037051A">
      <w:pPr>
        <w:spacing w:after="60"/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</w:pPr>
    </w:p>
    <w:p w14:paraId="4A5DB3EC" w14:textId="7AE0DDF7" w:rsidR="0037051A" w:rsidRPr="007D1D37" w:rsidRDefault="0037051A" w:rsidP="0037051A">
      <w:pPr>
        <w:pStyle w:val="NormalWeb"/>
        <w:rPr>
          <w:rFonts w:ascii="Arial" w:hAnsi="Arial" w:cs="Arial"/>
          <w:sz w:val="22"/>
          <w:szCs w:val="22"/>
        </w:rPr>
      </w:pPr>
      <w:r w:rsidRPr="00C23AA5">
        <w:rPr>
          <w:rFonts w:ascii="Arial" w:hAnsi="Arial" w:cs="Arial"/>
          <w:b/>
          <w:bCs/>
          <w:sz w:val="22"/>
          <w:szCs w:val="22"/>
        </w:rPr>
        <w:t xml:space="preserve">To apply: </w:t>
      </w:r>
      <w:r w:rsidRPr="00C23AA5">
        <w:rPr>
          <w:rFonts w:ascii="Arial" w:hAnsi="Arial" w:cs="Arial"/>
          <w:sz w:val="22"/>
          <w:szCs w:val="22"/>
        </w:rPr>
        <w:t xml:space="preserve">Please email your </w:t>
      </w:r>
      <w:r>
        <w:rPr>
          <w:rFonts w:ascii="Arial" w:hAnsi="Arial" w:cs="Arial"/>
          <w:sz w:val="22"/>
          <w:szCs w:val="22"/>
        </w:rPr>
        <w:t>resume/CV</w:t>
      </w:r>
      <w:r w:rsidRPr="00C23AA5">
        <w:rPr>
          <w:rFonts w:ascii="Arial" w:hAnsi="Arial" w:cs="Arial"/>
          <w:sz w:val="22"/>
          <w:szCs w:val="22"/>
        </w:rPr>
        <w:t xml:space="preserve">, to </w:t>
      </w:r>
      <w:hyperlink r:id="rId7" w:history="1">
        <w:r w:rsidRPr="00770430">
          <w:rPr>
            <w:rStyle w:val="Hyperlink"/>
            <w:rFonts w:ascii="Arial" w:hAnsi="Arial" w:cs="Arial"/>
            <w:sz w:val="22"/>
            <w:szCs w:val="22"/>
          </w:rPr>
          <w:t>madalina_tivarus@urmc.rochester.edu</w:t>
        </w:r>
      </w:hyperlink>
      <w:r>
        <w:rPr>
          <w:rFonts w:ascii="Arial" w:hAnsi="Arial" w:cs="Arial"/>
          <w:color w:val="0260BF"/>
          <w:sz w:val="22"/>
          <w:szCs w:val="22"/>
        </w:rPr>
        <w:t xml:space="preserve"> </w:t>
      </w:r>
      <w:r w:rsidRPr="0037051A">
        <w:rPr>
          <w:rFonts w:ascii="Arial" w:hAnsi="Arial" w:cs="Arial"/>
          <w:sz w:val="22"/>
          <w:szCs w:val="22"/>
        </w:rPr>
        <w:t xml:space="preserve">and </w:t>
      </w:r>
      <w:hyperlink r:id="rId8" w:history="1">
        <w:r w:rsidRPr="00164BF7">
          <w:rPr>
            <w:rStyle w:val="Hyperlink"/>
            <w:rFonts w:ascii="Arial" w:hAnsi="Arial" w:cs="Arial"/>
            <w:sz w:val="22"/>
            <w:szCs w:val="22"/>
          </w:rPr>
          <w:t>tanzil_arefin@urmc.rochester.edu</w:t>
        </w:r>
      </w:hyperlink>
      <w:r w:rsidR="00036B52">
        <w:rPr>
          <w:rFonts w:ascii="Arial" w:hAnsi="Arial" w:cs="Arial"/>
          <w:color w:val="0260BF"/>
          <w:sz w:val="22"/>
          <w:szCs w:val="22"/>
        </w:rPr>
        <w:t>.</w:t>
      </w:r>
      <w:r>
        <w:rPr>
          <w:rFonts w:ascii="Arial" w:hAnsi="Arial" w:cs="Arial"/>
          <w:color w:val="0260BF"/>
          <w:sz w:val="22"/>
          <w:szCs w:val="22"/>
        </w:rPr>
        <w:t xml:space="preserve"> </w:t>
      </w:r>
      <w:r w:rsidRPr="007D1D37">
        <w:rPr>
          <w:rFonts w:ascii="Arial" w:hAnsi="Arial" w:cs="Arial"/>
          <w:color w:val="000000"/>
          <w:sz w:val="22"/>
          <w:szCs w:val="22"/>
        </w:rPr>
        <w:t>Consideration of applications will begin immediately and continue until the position is filled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3CEAA08" w14:textId="77777777" w:rsidR="0037051A" w:rsidRPr="00155B70" w:rsidRDefault="0037051A" w:rsidP="0037051A">
      <w:pPr>
        <w:spacing w:after="60"/>
        <w:rPr>
          <w:rFonts w:ascii="Arial" w:eastAsia="Times New Roman" w:hAnsi="Arial" w:cs="Arial"/>
          <w:color w:val="343433"/>
          <w:kern w:val="0"/>
          <w:sz w:val="22"/>
          <w:szCs w:val="22"/>
          <w14:ligatures w14:val="none"/>
        </w:rPr>
      </w:pPr>
    </w:p>
    <w:p w14:paraId="30D5C78C" w14:textId="77777777" w:rsidR="00D07A1C" w:rsidRPr="00155B70" w:rsidRDefault="00D07A1C">
      <w:pPr>
        <w:rPr>
          <w:rFonts w:ascii="Arial" w:hAnsi="Arial" w:cs="Arial"/>
          <w:sz w:val="22"/>
          <w:szCs w:val="22"/>
        </w:rPr>
      </w:pPr>
    </w:p>
    <w:p w14:paraId="10B54944" w14:textId="77777777" w:rsidR="00D07A1C" w:rsidRDefault="00D07A1C"/>
    <w:p w14:paraId="19ECBF1F" w14:textId="77777777" w:rsidR="00D07A1C" w:rsidRDefault="00D07A1C"/>
    <w:p w14:paraId="0BACEE0A" w14:textId="77777777" w:rsidR="00D07A1C" w:rsidRDefault="00D07A1C"/>
    <w:p w14:paraId="716E1E2E" w14:textId="77777777" w:rsidR="00D07A1C" w:rsidRDefault="00D07A1C"/>
    <w:p w14:paraId="2136B7B1" w14:textId="77777777" w:rsidR="00D07A1C" w:rsidRDefault="00D07A1C"/>
    <w:p w14:paraId="516BF45D" w14:textId="77777777" w:rsidR="00D07A1C" w:rsidRDefault="00D07A1C"/>
    <w:p w14:paraId="1B573C65" w14:textId="77777777" w:rsidR="00D07A1C" w:rsidRDefault="00D07A1C"/>
    <w:p w14:paraId="38C6BCE8" w14:textId="77777777" w:rsidR="00D07A1C" w:rsidRDefault="00D07A1C"/>
    <w:p w14:paraId="1BBECEEC" w14:textId="77777777" w:rsidR="00D07A1C" w:rsidRDefault="00D07A1C"/>
    <w:p w14:paraId="7866C3BB" w14:textId="77777777" w:rsidR="00D07A1C" w:rsidRDefault="00D07A1C"/>
    <w:p w14:paraId="74E2209C" w14:textId="77777777" w:rsidR="00D07A1C" w:rsidRDefault="00D07A1C"/>
    <w:p w14:paraId="72C81A9A" w14:textId="77777777" w:rsidR="00D07A1C" w:rsidRDefault="00D07A1C"/>
    <w:p w14:paraId="11465F35" w14:textId="77777777" w:rsidR="00D07A1C" w:rsidRDefault="00D07A1C"/>
    <w:p w14:paraId="6B048FD5" w14:textId="77777777" w:rsidR="00D07A1C" w:rsidRDefault="00D07A1C"/>
    <w:p w14:paraId="3ACE4841" w14:textId="77777777" w:rsidR="00D07A1C" w:rsidRDefault="00D07A1C"/>
    <w:p w14:paraId="7CCA2C13" w14:textId="77777777" w:rsidR="00D07A1C" w:rsidRDefault="00D07A1C"/>
    <w:p w14:paraId="46A136AB" w14:textId="49E01E41" w:rsidR="00820265" w:rsidRPr="00155B70" w:rsidRDefault="00820265">
      <w:pPr>
        <w:rPr>
          <w:rFonts w:ascii="inherit" w:eastAsia="Times New Roman" w:hAnsi="inherit" w:cs="Times New Roman"/>
          <w:color w:val="343433"/>
          <w:kern w:val="0"/>
          <w14:ligatures w14:val="none"/>
        </w:rPr>
      </w:pPr>
    </w:p>
    <w:sectPr w:rsidR="00820265" w:rsidRPr="00155B70" w:rsidSect="0037051A">
      <w:headerReference w:type="default" r:id="rId9"/>
      <w:pgSz w:w="12240" w:h="15840"/>
      <w:pgMar w:top="1440" w:right="1440" w:bottom="1440" w:left="1440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E7D8" w14:textId="77777777" w:rsidR="00630DE9" w:rsidRDefault="00630DE9" w:rsidP="0037051A">
      <w:r>
        <w:separator/>
      </w:r>
    </w:p>
  </w:endnote>
  <w:endnote w:type="continuationSeparator" w:id="0">
    <w:p w14:paraId="11CCC4EF" w14:textId="77777777" w:rsidR="00630DE9" w:rsidRDefault="00630DE9" w:rsidP="003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F099" w14:textId="77777777" w:rsidR="00630DE9" w:rsidRDefault="00630DE9" w:rsidP="0037051A">
      <w:r>
        <w:separator/>
      </w:r>
    </w:p>
  </w:footnote>
  <w:footnote w:type="continuationSeparator" w:id="0">
    <w:p w14:paraId="2C2382F3" w14:textId="77777777" w:rsidR="00630DE9" w:rsidRDefault="00630DE9" w:rsidP="0037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56F5" w14:textId="332FFFFE" w:rsidR="0037051A" w:rsidRDefault="0037051A">
    <w:pPr>
      <w:pStyle w:val="Header"/>
    </w:pPr>
    <w:r w:rsidRPr="00563AA8">
      <w:rPr>
        <w:rFonts w:ascii="Calibri Light" w:hAnsi="Calibri Light" w:cs="Calibri Light"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7C85C5" wp14:editId="6B24AFE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543300" cy="664369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5753" cy="664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896"/>
    <w:multiLevelType w:val="multilevel"/>
    <w:tmpl w:val="F28E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22840"/>
    <w:multiLevelType w:val="multilevel"/>
    <w:tmpl w:val="D654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1397F"/>
    <w:multiLevelType w:val="multilevel"/>
    <w:tmpl w:val="0332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B2D84"/>
    <w:multiLevelType w:val="multilevel"/>
    <w:tmpl w:val="C79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B4DA2"/>
    <w:multiLevelType w:val="hybridMultilevel"/>
    <w:tmpl w:val="00B4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1A29"/>
    <w:multiLevelType w:val="multilevel"/>
    <w:tmpl w:val="A16E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5626D7"/>
    <w:multiLevelType w:val="multilevel"/>
    <w:tmpl w:val="A53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9B0350"/>
    <w:multiLevelType w:val="multilevel"/>
    <w:tmpl w:val="7FE2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7F16F3"/>
    <w:multiLevelType w:val="multilevel"/>
    <w:tmpl w:val="4C5C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E05285"/>
    <w:multiLevelType w:val="multilevel"/>
    <w:tmpl w:val="F8E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B7BE8"/>
    <w:multiLevelType w:val="multilevel"/>
    <w:tmpl w:val="94FA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1F19E9"/>
    <w:multiLevelType w:val="multilevel"/>
    <w:tmpl w:val="752C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0A3DD6"/>
    <w:multiLevelType w:val="multilevel"/>
    <w:tmpl w:val="137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B86F52"/>
    <w:multiLevelType w:val="multilevel"/>
    <w:tmpl w:val="E05C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E258C"/>
    <w:multiLevelType w:val="multilevel"/>
    <w:tmpl w:val="58A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C24449"/>
    <w:multiLevelType w:val="multilevel"/>
    <w:tmpl w:val="AC1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3E511B"/>
    <w:multiLevelType w:val="multilevel"/>
    <w:tmpl w:val="7586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E3C2B"/>
    <w:multiLevelType w:val="multilevel"/>
    <w:tmpl w:val="F48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846F3F"/>
    <w:multiLevelType w:val="multilevel"/>
    <w:tmpl w:val="45C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497794">
    <w:abstractNumId w:val="18"/>
  </w:num>
  <w:num w:numId="2" w16cid:durableId="416942049">
    <w:abstractNumId w:val="9"/>
  </w:num>
  <w:num w:numId="3" w16cid:durableId="1701665314">
    <w:abstractNumId w:val="16"/>
  </w:num>
  <w:num w:numId="4" w16cid:durableId="7756841">
    <w:abstractNumId w:val="3"/>
  </w:num>
  <w:num w:numId="5" w16cid:durableId="659772182">
    <w:abstractNumId w:val="10"/>
  </w:num>
  <w:num w:numId="6" w16cid:durableId="929313710">
    <w:abstractNumId w:val="5"/>
  </w:num>
  <w:num w:numId="7" w16cid:durableId="1346711222">
    <w:abstractNumId w:val="8"/>
  </w:num>
  <w:num w:numId="8" w16cid:durableId="136269458">
    <w:abstractNumId w:val="7"/>
  </w:num>
  <w:num w:numId="9" w16cid:durableId="10762250">
    <w:abstractNumId w:val="14"/>
  </w:num>
  <w:num w:numId="10" w16cid:durableId="261375484">
    <w:abstractNumId w:val="2"/>
  </w:num>
  <w:num w:numId="11" w16cid:durableId="1770658230">
    <w:abstractNumId w:val="15"/>
  </w:num>
  <w:num w:numId="12" w16cid:durableId="83498597">
    <w:abstractNumId w:val="0"/>
  </w:num>
  <w:num w:numId="13" w16cid:durableId="1321614215">
    <w:abstractNumId w:val="6"/>
  </w:num>
  <w:num w:numId="14" w16cid:durableId="1683169133">
    <w:abstractNumId w:val="1"/>
  </w:num>
  <w:num w:numId="15" w16cid:durableId="1359350058">
    <w:abstractNumId w:val="17"/>
  </w:num>
  <w:num w:numId="16" w16cid:durableId="845287835">
    <w:abstractNumId w:val="13"/>
  </w:num>
  <w:num w:numId="17" w16cid:durableId="1165587445">
    <w:abstractNumId w:val="12"/>
  </w:num>
  <w:num w:numId="18" w16cid:durableId="1014115198">
    <w:abstractNumId w:val="11"/>
  </w:num>
  <w:num w:numId="19" w16cid:durableId="3212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C"/>
    <w:rsid w:val="00036B52"/>
    <w:rsid w:val="0006693F"/>
    <w:rsid w:val="00071CA9"/>
    <w:rsid w:val="000732D5"/>
    <w:rsid w:val="00097694"/>
    <w:rsid w:val="000C12AA"/>
    <w:rsid w:val="000C2CD1"/>
    <w:rsid w:val="000D2BDD"/>
    <w:rsid w:val="000E41A0"/>
    <w:rsid w:val="00107C54"/>
    <w:rsid w:val="00142845"/>
    <w:rsid w:val="001536B5"/>
    <w:rsid w:val="00155B70"/>
    <w:rsid w:val="0017576C"/>
    <w:rsid w:val="001763F4"/>
    <w:rsid w:val="00181FA5"/>
    <w:rsid w:val="001C0AC8"/>
    <w:rsid w:val="001F50C6"/>
    <w:rsid w:val="00236443"/>
    <w:rsid w:val="00251565"/>
    <w:rsid w:val="0026574E"/>
    <w:rsid w:val="00285E45"/>
    <w:rsid w:val="002B3D81"/>
    <w:rsid w:val="002E5459"/>
    <w:rsid w:val="002E58B4"/>
    <w:rsid w:val="0030616B"/>
    <w:rsid w:val="00343243"/>
    <w:rsid w:val="0034717C"/>
    <w:rsid w:val="00353FFC"/>
    <w:rsid w:val="00360AD4"/>
    <w:rsid w:val="0037051A"/>
    <w:rsid w:val="003A55E6"/>
    <w:rsid w:val="00433D53"/>
    <w:rsid w:val="004717E6"/>
    <w:rsid w:val="00480F8B"/>
    <w:rsid w:val="00513D6B"/>
    <w:rsid w:val="00523E50"/>
    <w:rsid w:val="00541CC6"/>
    <w:rsid w:val="00554267"/>
    <w:rsid w:val="00586863"/>
    <w:rsid w:val="005C19B6"/>
    <w:rsid w:val="005C388C"/>
    <w:rsid w:val="005C6635"/>
    <w:rsid w:val="005D6820"/>
    <w:rsid w:val="005F7EC9"/>
    <w:rsid w:val="00601A2F"/>
    <w:rsid w:val="0060442B"/>
    <w:rsid w:val="00610A3C"/>
    <w:rsid w:val="00611BA2"/>
    <w:rsid w:val="00612508"/>
    <w:rsid w:val="00630DE9"/>
    <w:rsid w:val="006415FE"/>
    <w:rsid w:val="006441DA"/>
    <w:rsid w:val="006C6234"/>
    <w:rsid w:val="006F23AA"/>
    <w:rsid w:val="00707A3F"/>
    <w:rsid w:val="00717E38"/>
    <w:rsid w:val="00765FC3"/>
    <w:rsid w:val="007A69A4"/>
    <w:rsid w:val="00812F63"/>
    <w:rsid w:val="00820265"/>
    <w:rsid w:val="00831F9D"/>
    <w:rsid w:val="00876A0C"/>
    <w:rsid w:val="00882D2A"/>
    <w:rsid w:val="00893034"/>
    <w:rsid w:val="008E20B7"/>
    <w:rsid w:val="008F0E04"/>
    <w:rsid w:val="00911ACA"/>
    <w:rsid w:val="0091674A"/>
    <w:rsid w:val="00931C10"/>
    <w:rsid w:val="009423C2"/>
    <w:rsid w:val="00942CAF"/>
    <w:rsid w:val="009632AA"/>
    <w:rsid w:val="009943BC"/>
    <w:rsid w:val="00994CF6"/>
    <w:rsid w:val="009D6CBC"/>
    <w:rsid w:val="00A3470C"/>
    <w:rsid w:val="00AA0BDC"/>
    <w:rsid w:val="00AE5FEF"/>
    <w:rsid w:val="00AF5471"/>
    <w:rsid w:val="00AF54C8"/>
    <w:rsid w:val="00B74308"/>
    <w:rsid w:val="00B7677E"/>
    <w:rsid w:val="00B7711D"/>
    <w:rsid w:val="00B92FA3"/>
    <w:rsid w:val="00BA0642"/>
    <w:rsid w:val="00C50E7D"/>
    <w:rsid w:val="00C639E7"/>
    <w:rsid w:val="00C67F84"/>
    <w:rsid w:val="00C7680B"/>
    <w:rsid w:val="00CB1765"/>
    <w:rsid w:val="00CC2B31"/>
    <w:rsid w:val="00CE1742"/>
    <w:rsid w:val="00CE1FE8"/>
    <w:rsid w:val="00D07A1C"/>
    <w:rsid w:val="00D34DB4"/>
    <w:rsid w:val="00D6281A"/>
    <w:rsid w:val="00D67F0F"/>
    <w:rsid w:val="00E00014"/>
    <w:rsid w:val="00E35202"/>
    <w:rsid w:val="00E37ADF"/>
    <w:rsid w:val="00E707AC"/>
    <w:rsid w:val="00E73BE8"/>
    <w:rsid w:val="00E7701B"/>
    <w:rsid w:val="00E874F9"/>
    <w:rsid w:val="00EB7567"/>
    <w:rsid w:val="00EE26A1"/>
    <w:rsid w:val="00EE38FE"/>
    <w:rsid w:val="00F30DF7"/>
    <w:rsid w:val="00F82781"/>
    <w:rsid w:val="00F82CDA"/>
    <w:rsid w:val="00F96F01"/>
    <w:rsid w:val="00FA6DA9"/>
    <w:rsid w:val="00FC455C"/>
    <w:rsid w:val="00FF114F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390F3"/>
  <w14:defaultImageDpi w14:val="32767"/>
  <w15:chartTrackingRefBased/>
  <w15:docId w15:val="{95186534-8AF5-B448-8434-D4ED67D4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1C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7A1C"/>
  </w:style>
  <w:style w:type="paragraph" w:styleId="NormalWeb">
    <w:name w:val="Normal (Web)"/>
    <w:basedOn w:val="Normal"/>
    <w:uiPriority w:val="99"/>
    <w:unhideWhenUsed/>
    <w:rsid w:val="00D07A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07A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7A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1CA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071CA9"/>
    <w:rPr>
      <w:color w:val="0000FF"/>
      <w:u w:val="single"/>
    </w:rPr>
  </w:style>
  <w:style w:type="character" w:customStyle="1" w:styleId="companyname">
    <w:name w:val="companyname"/>
    <w:basedOn w:val="DefaultParagraphFont"/>
    <w:rsid w:val="00071CA9"/>
  </w:style>
  <w:style w:type="character" w:customStyle="1" w:styleId="ratingnumber">
    <w:name w:val="ratingnumber"/>
    <w:basedOn w:val="DefaultParagraphFont"/>
    <w:rsid w:val="00071CA9"/>
  </w:style>
  <w:style w:type="character" w:customStyle="1" w:styleId="more-items">
    <w:name w:val="more-items"/>
    <w:basedOn w:val="DefaultParagraphFont"/>
    <w:rsid w:val="00071CA9"/>
  </w:style>
  <w:style w:type="character" w:customStyle="1" w:styleId="Date1">
    <w:name w:val="Date1"/>
    <w:basedOn w:val="DefaultParagraphFont"/>
    <w:rsid w:val="00071CA9"/>
  </w:style>
  <w:style w:type="character" w:customStyle="1" w:styleId="visually-hidden">
    <w:name w:val="visually-hidden"/>
    <w:basedOn w:val="DefaultParagraphFont"/>
    <w:rsid w:val="00071CA9"/>
  </w:style>
  <w:style w:type="character" w:customStyle="1" w:styleId="result-link-bar-separator">
    <w:name w:val="result-link-bar-separator"/>
    <w:basedOn w:val="DefaultParagraphFont"/>
    <w:rsid w:val="00071CA9"/>
  </w:style>
  <w:style w:type="character" w:customStyle="1" w:styleId="companylocation--extras">
    <w:name w:val="companylocation--extras"/>
    <w:basedOn w:val="DefaultParagraphFont"/>
    <w:rsid w:val="00071CA9"/>
  </w:style>
  <w:style w:type="character" w:customStyle="1" w:styleId="transitstation">
    <w:name w:val="transitstation"/>
    <w:basedOn w:val="DefaultParagraphFont"/>
    <w:rsid w:val="00071CA9"/>
  </w:style>
  <w:style w:type="character" w:customStyle="1" w:styleId="estimated-salary">
    <w:name w:val="estimated-salary"/>
    <w:basedOn w:val="DefaultParagraphFont"/>
    <w:rsid w:val="00071CA9"/>
  </w:style>
  <w:style w:type="character" w:customStyle="1" w:styleId="css-1syol37">
    <w:name w:val="css-1syol37"/>
    <w:basedOn w:val="DefaultParagraphFont"/>
    <w:rsid w:val="00071CA9"/>
  </w:style>
  <w:style w:type="character" w:customStyle="1" w:styleId="css-1saizt3">
    <w:name w:val="css-1saizt3"/>
    <w:basedOn w:val="DefaultParagraphFont"/>
    <w:rsid w:val="00071CA9"/>
  </w:style>
  <w:style w:type="character" w:customStyle="1" w:styleId="css-1cxc9zk">
    <w:name w:val="css-1cxc9zk"/>
    <w:basedOn w:val="DefaultParagraphFont"/>
    <w:rsid w:val="00071CA9"/>
  </w:style>
  <w:style w:type="character" w:customStyle="1" w:styleId="css-2iqe2o">
    <w:name w:val="css-2iqe2o"/>
    <w:basedOn w:val="DefaultParagraphFont"/>
    <w:rsid w:val="00071CA9"/>
  </w:style>
  <w:style w:type="paragraph" w:styleId="Revision">
    <w:name w:val="Revision"/>
    <w:hidden/>
    <w:uiPriority w:val="99"/>
    <w:semiHidden/>
    <w:rsid w:val="0034717C"/>
  </w:style>
  <w:style w:type="character" w:styleId="CommentReference">
    <w:name w:val="annotation reference"/>
    <w:basedOn w:val="DefaultParagraphFont"/>
    <w:uiPriority w:val="99"/>
    <w:semiHidden/>
    <w:unhideWhenUsed/>
    <w:rsid w:val="00347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51A"/>
  </w:style>
  <w:style w:type="paragraph" w:styleId="Footer">
    <w:name w:val="footer"/>
    <w:basedOn w:val="Normal"/>
    <w:link w:val="FooterChar"/>
    <w:uiPriority w:val="99"/>
    <w:unhideWhenUsed/>
    <w:rsid w:val="0037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51A"/>
  </w:style>
  <w:style w:type="character" w:styleId="UnresolvedMention">
    <w:name w:val="Unresolved Mention"/>
    <w:basedOn w:val="DefaultParagraphFont"/>
    <w:uiPriority w:val="99"/>
    <w:rsid w:val="00370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3531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1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15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40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6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8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4861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64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3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53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76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03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1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8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814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1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9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6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9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68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83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1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00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8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3401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76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6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7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60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9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9285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8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78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8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863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0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0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8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7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67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0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4860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6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80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7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52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10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31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5089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27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08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3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6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9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3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9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5473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6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4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60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9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8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53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4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30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5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9232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06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3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61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8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  <w:divsChild>
                                    <w:div w:id="17485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3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9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7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4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0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9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70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5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67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9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5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42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9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1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zil_arefin@urmc.rocheste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alina_tivarus@urmc.rochest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Tivarus, Madalina</dc:creator>
  <cp:keywords/>
  <dc:description/>
  <cp:lastModifiedBy>Tivarus, Madalina</cp:lastModifiedBy>
  <cp:revision>4</cp:revision>
  <dcterms:created xsi:type="dcterms:W3CDTF">2024-08-01T17:26:00Z</dcterms:created>
  <dcterms:modified xsi:type="dcterms:W3CDTF">2024-08-05T16:29:00Z</dcterms:modified>
</cp:coreProperties>
</file>