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00" w:rsidRDefault="002B7500" w:rsidP="002B750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woman, with husband and two year old, presented to Labor &amp; Delivery at 3</w:t>
      </w:r>
      <w:r w:rsidR="00773036">
        <w:rPr>
          <w:rFonts w:ascii="Calibri" w:hAnsi="Calibri" w:cs="Calibri"/>
          <w:color w:val="000000"/>
        </w:rPr>
        <w:t xml:space="preserve">5 </w:t>
      </w:r>
      <w:r>
        <w:rPr>
          <w:rFonts w:ascii="Calibri" w:hAnsi="Calibri" w:cs="Calibri"/>
          <w:color w:val="000000"/>
        </w:rPr>
        <w:t>wks</w:t>
      </w:r>
      <w:r w:rsidR="00773036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gestation</w:t>
      </w:r>
      <w:proofErr w:type="gramEnd"/>
      <w:r>
        <w:rPr>
          <w:rFonts w:ascii="Calibri" w:hAnsi="Calibri" w:cs="Calibri"/>
          <w:color w:val="000000"/>
        </w:rPr>
        <w:t xml:space="preserve"> with her 2</w:t>
      </w:r>
      <w:r w:rsidRPr="002B7500">
        <w:rPr>
          <w:rFonts w:ascii="Calibri" w:hAnsi="Calibri" w:cs="Calibri"/>
          <w:color w:val="000000"/>
          <w:vertAlign w:val="superscript"/>
        </w:rPr>
        <w:t>nd</w:t>
      </w:r>
      <w:r w:rsidR="00CB6BA3">
        <w:rPr>
          <w:rFonts w:ascii="Calibri" w:hAnsi="Calibri" w:cs="Calibri"/>
          <w:color w:val="000000"/>
        </w:rPr>
        <w:t xml:space="preserve"> pregnancy. She c/o sever</w:t>
      </w:r>
      <w:r w:rsidR="00926FB6">
        <w:rPr>
          <w:rFonts w:ascii="Calibri" w:hAnsi="Calibri" w:cs="Calibri"/>
          <w:color w:val="000000"/>
        </w:rPr>
        <w:t>e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left upper quadrant pai</w:t>
      </w:r>
      <w:r w:rsidR="00D761DE">
        <w:rPr>
          <w:rFonts w:ascii="Calibri" w:hAnsi="Calibri" w:cs="Calibri"/>
          <w:color w:val="000000"/>
        </w:rPr>
        <w:t>n. She was placed on EFM as the</w:t>
      </w:r>
      <w:r>
        <w:rPr>
          <w:rFonts w:ascii="Calibri" w:hAnsi="Calibri" w:cs="Calibri"/>
          <w:color w:val="000000"/>
        </w:rPr>
        <w:t xml:space="preserve"> team worked on determining the cause of her pain. After blood work and an ultrasound she was diagnosed with Cholestasis of pregnancy.  </w:t>
      </w:r>
      <w:r w:rsidR="00773036">
        <w:rPr>
          <w:rFonts w:ascii="Calibri" w:hAnsi="Calibri" w:cs="Calibri"/>
          <w:color w:val="000000"/>
        </w:rPr>
        <w:t xml:space="preserve">She was given pain relief and discharged home. </w:t>
      </w:r>
    </w:p>
    <w:p w:rsidR="00773036" w:rsidRDefault="00773036" w:rsidP="002B750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She returned to L &amp; D Triage three more times in the next two weeks for help with pain control.</w:t>
      </w:r>
    </w:p>
    <w:p w:rsidR="00773036" w:rsidRDefault="00773036" w:rsidP="002B750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Due her gestational age </w:t>
      </w:r>
      <w:r w:rsidR="00CB6BA3"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the risk of surgery at this stage in pregnancy her provider decided to schedule a C-sect. </w:t>
      </w:r>
    </w:p>
    <w:p w:rsidR="00773036" w:rsidRDefault="00B650F0" w:rsidP="002B750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She</w:t>
      </w:r>
      <w:r w:rsidR="00773036">
        <w:rPr>
          <w:rFonts w:ascii="Calibri" w:hAnsi="Calibri" w:cs="Calibri"/>
          <w:color w:val="000000"/>
        </w:rPr>
        <w:t xml:space="preserve"> delivered </w:t>
      </w:r>
      <w:r>
        <w:rPr>
          <w:rFonts w:ascii="Calibri" w:hAnsi="Calibri" w:cs="Calibri"/>
          <w:color w:val="000000"/>
        </w:rPr>
        <w:t xml:space="preserve">a baby with cephalic presentation </w:t>
      </w:r>
      <w:r w:rsidR="00773036">
        <w:rPr>
          <w:rFonts w:ascii="Calibri" w:hAnsi="Calibri" w:cs="Calibri"/>
          <w:color w:val="000000"/>
        </w:rPr>
        <w:t>by C- sect at 37 2/7 wks. She had her gall bladder removed the next day.</w:t>
      </w:r>
    </w:p>
    <w:p w:rsidR="007D254F" w:rsidRDefault="00926FB6"/>
    <w:p w:rsidR="005A726E" w:rsidRDefault="005A726E" w:rsidP="005A726E">
      <w:pPr>
        <w:pStyle w:val="NoSpacing"/>
        <w:tabs>
          <w:tab w:val="center" w:pos="180"/>
          <w:tab w:val="center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050027">
        <w:rPr>
          <w:rFonts w:asciiTheme="minorHAnsi" w:hAnsiTheme="minorHAnsi"/>
          <w:b/>
          <w:sz w:val="22"/>
          <w:szCs w:val="22"/>
        </w:rPr>
        <w:t>Fetal Presentation: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50027">
        <w:rPr>
          <w:rFonts w:asciiTheme="minorHAnsi" w:hAnsiTheme="minorHAnsi"/>
          <w:i/>
          <w:sz w:val="18"/>
          <w:szCs w:val="18"/>
        </w:rPr>
        <w:t>(select one</w:t>
      </w:r>
      <w:r w:rsidRPr="00050027">
        <w:rPr>
          <w:rFonts w:asciiTheme="minorHAnsi" w:hAnsiTheme="minorHAnsi"/>
          <w:i/>
          <w:sz w:val="22"/>
          <w:szCs w:val="22"/>
        </w:rPr>
        <w:t>)</w:t>
      </w:r>
    </w:p>
    <w:p w:rsidR="005A726E" w:rsidRPr="001D7EAF" w:rsidRDefault="005A726E" w:rsidP="005A726E">
      <w:pPr>
        <w:pStyle w:val="NoSpacing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1D7EAF">
        <w:rPr>
          <w:rFonts w:asciiTheme="minorHAnsi" w:hAnsiTheme="minorHAnsi"/>
          <w:sz w:val="20"/>
          <w:szCs w:val="20"/>
        </w:rPr>
        <w:t>___ Cephalic</w:t>
      </w:r>
      <w:r w:rsidRPr="001D7EAF">
        <w:rPr>
          <w:rFonts w:asciiTheme="minorHAnsi" w:hAnsiTheme="minorHAnsi"/>
          <w:sz w:val="20"/>
          <w:szCs w:val="20"/>
        </w:rPr>
        <w:tab/>
        <w:t xml:space="preserve">     ___ Breech    ___ Other</w:t>
      </w:r>
    </w:p>
    <w:p w:rsidR="005A726E" w:rsidRPr="00050027" w:rsidRDefault="005A726E" w:rsidP="005A726E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050027">
        <w:rPr>
          <w:rFonts w:asciiTheme="minorHAnsi" w:hAnsiTheme="minorHAnsi"/>
          <w:b/>
          <w:sz w:val="22"/>
          <w:szCs w:val="22"/>
        </w:rPr>
        <w:t>Route &amp; Method: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050027">
        <w:rPr>
          <w:rFonts w:asciiTheme="minorHAnsi" w:hAnsiTheme="minorHAnsi"/>
          <w:i/>
          <w:sz w:val="18"/>
          <w:szCs w:val="18"/>
        </w:rPr>
        <w:t>(select one)</w:t>
      </w:r>
    </w:p>
    <w:p w:rsidR="005A726E" w:rsidRDefault="005A726E" w:rsidP="005A726E">
      <w:pPr>
        <w:pBdr>
          <w:bottom w:val="single" w:sz="12" w:space="1" w:color="auto"/>
        </w:pBdr>
        <w:rPr>
          <w:sz w:val="20"/>
          <w:szCs w:val="20"/>
        </w:rPr>
      </w:pPr>
      <w:r w:rsidRPr="00DD3511">
        <w:t xml:space="preserve">    </w:t>
      </w:r>
      <w:r w:rsidRPr="00DD3511">
        <w:rPr>
          <w:sz w:val="20"/>
          <w:szCs w:val="20"/>
        </w:rPr>
        <w:t xml:space="preserve">___Spontaneous      ___Forceps-Mid      ___Forceps-Low/Outlet      ___Vacuum        </w:t>
      </w:r>
      <w:r>
        <w:rPr>
          <w:sz w:val="20"/>
          <w:szCs w:val="20"/>
        </w:rPr>
        <w:t xml:space="preserve">___Cesarean     </w:t>
      </w:r>
      <w:r w:rsidRPr="00DD3511">
        <w:rPr>
          <w:sz w:val="20"/>
          <w:szCs w:val="20"/>
        </w:rPr>
        <w:t>___ Unknown</w:t>
      </w:r>
      <w:r w:rsidRPr="00DD3511">
        <w:rPr>
          <w:sz w:val="20"/>
          <w:szCs w:val="20"/>
        </w:rPr>
        <w:tab/>
      </w:r>
    </w:p>
    <w:p w:rsidR="005A726E" w:rsidRDefault="005A726E" w:rsidP="005A726E">
      <w:pPr>
        <w:pStyle w:val="NoSpacing"/>
        <w:rPr>
          <w:rFonts w:asciiTheme="minorHAnsi" w:hAnsiTheme="minorHAnsi"/>
          <w:sz w:val="22"/>
          <w:szCs w:val="22"/>
        </w:rPr>
      </w:pPr>
      <w:r>
        <w:t xml:space="preserve">   </w:t>
      </w:r>
      <w:r w:rsidRPr="00DD3511">
        <w:rPr>
          <w:rFonts w:asciiTheme="minorHAnsi" w:hAnsiTheme="minorHAnsi"/>
          <w:b/>
          <w:sz w:val="22"/>
          <w:szCs w:val="22"/>
        </w:rPr>
        <w:t>Cesarean Section History: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5A726E" w:rsidRPr="001D7EAF" w:rsidRDefault="005A726E" w:rsidP="005A726E">
      <w:pPr>
        <w:pStyle w:val="NoSpacing"/>
        <w:pBdr>
          <w:bottom w:val="single" w:sz="12" w:space="1" w:color="auto"/>
        </w:pBdr>
        <w:tabs>
          <w:tab w:val="center" w:pos="18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1D7EAF">
        <w:rPr>
          <w:rFonts w:asciiTheme="minorHAnsi" w:hAnsiTheme="minorHAnsi"/>
          <w:sz w:val="20"/>
          <w:szCs w:val="20"/>
        </w:rPr>
        <w:t>___ Previous C-section</w:t>
      </w:r>
      <w:r w:rsidRPr="001D7EAF">
        <w:rPr>
          <w:rFonts w:asciiTheme="minorHAnsi" w:hAnsiTheme="minorHAnsi"/>
          <w:sz w:val="20"/>
          <w:szCs w:val="20"/>
        </w:rPr>
        <w:tab/>
        <w:t>Number ___</w:t>
      </w:r>
    </w:p>
    <w:p w:rsidR="005A726E" w:rsidRPr="001D7EAF" w:rsidRDefault="005A726E" w:rsidP="005A726E">
      <w:pPr>
        <w:pStyle w:val="NoSpacing"/>
        <w:tabs>
          <w:tab w:val="center" w:pos="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Pr="001D7EAF">
        <w:rPr>
          <w:rFonts w:asciiTheme="minorHAnsi" w:hAnsiTheme="minorHAnsi"/>
          <w:b/>
          <w:sz w:val="22"/>
          <w:szCs w:val="22"/>
        </w:rPr>
        <w:t>Attempted Procedures:</w:t>
      </w:r>
    </w:p>
    <w:p w:rsidR="005A726E" w:rsidRPr="001D7EAF" w:rsidRDefault="005A726E" w:rsidP="005A726E">
      <w:pPr>
        <w:pStyle w:val="NoSpacing"/>
        <w:tabs>
          <w:tab w:val="center" w:pos="18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1D7EAF">
        <w:rPr>
          <w:rFonts w:asciiTheme="minorHAnsi" w:hAnsiTheme="minorHAnsi"/>
          <w:sz w:val="20"/>
          <w:szCs w:val="20"/>
        </w:rPr>
        <w:t>Was delivery with forceps attempted but unsuccessful?                       ___ Yes   ___ No</w:t>
      </w:r>
    </w:p>
    <w:p w:rsidR="005A726E" w:rsidRDefault="005A726E" w:rsidP="005A726E">
      <w:pPr>
        <w:pStyle w:val="NoSpacing"/>
        <w:pBdr>
          <w:bottom w:val="single" w:sz="12" w:space="1" w:color="auto"/>
        </w:pBdr>
        <w:tabs>
          <w:tab w:val="center" w:pos="180"/>
        </w:tabs>
        <w:rPr>
          <w:rFonts w:asciiTheme="minorHAnsi" w:hAnsiTheme="minorHAnsi"/>
          <w:sz w:val="22"/>
          <w:szCs w:val="22"/>
        </w:rPr>
      </w:pPr>
      <w:r w:rsidRPr="001D7EAF">
        <w:rPr>
          <w:rFonts w:asciiTheme="minorHAnsi" w:hAnsiTheme="minorHAnsi"/>
          <w:sz w:val="20"/>
          <w:szCs w:val="20"/>
        </w:rPr>
        <w:t xml:space="preserve">    Was delivery with vacuum extraction attempted but unsuccessful?   ___ Yes   ___ </w:t>
      </w:r>
      <w:r>
        <w:rPr>
          <w:rFonts w:asciiTheme="minorHAnsi" w:hAnsiTheme="minorHAnsi"/>
          <w:sz w:val="22"/>
          <w:szCs w:val="22"/>
        </w:rPr>
        <w:t>No</w:t>
      </w:r>
    </w:p>
    <w:p w:rsidR="005A726E" w:rsidRDefault="005A726E" w:rsidP="005A726E">
      <w:pPr>
        <w:pStyle w:val="NoSpacing"/>
        <w:tabs>
          <w:tab w:val="center" w:pos="180"/>
        </w:tabs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</w:t>
      </w:r>
      <w:r w:rsidRPr="00DD3511">
        <w:rPr>
          <w:rFonts w:asciiTheme="minorHAnsi" w:hAnsiTheme="minorHAnsi"/>
          <w:b/>
          <w:sz w:val="22"/>
          <w:szCs w:val="22"/>
        </w:rPr>
        <w:t>Trial of Labor</w:t>
      </w:r>
      <w:r w:rsidRPr="00973143">
        <w:rPr>
          <w:sz w:val="22"/>
          <w:szCs w:val="22"/>
        </w:rPr>
        <w:tab/>
      </w:r>
    </w:p>
    <w:p w:rsidR="005A726E" w:rsidRDefault="005A726E" w:rsidP="005A726E">
      <w:pPr>
        <w:pStyle w:val="NoSpacing"/>
        <w:pBdr>
          <w:bottom w:val="single" w:sz="12" w:space="1" w:color="auto"/>
        </w:pBdr>
        <w:tabs>
          <w:tab w:val="center" w:pos="180"/>
        </w:tabs>
        <w:rPr>
          <w:rFonts w:asciiTheme="minorHAnsi" w:hAnsiTheme="minorHAnsi"/>
          <w:sz w:val="20"/>
          <w:szCs w:val="20"/>
        </w:rPr>
      </w:pPr>
      <w:r>
        <w:rPr>
          <w:sz w:val="22"/>
          <w:szCs w:val="22"/>
        </w:rPr>
        <w:tab/>
        <w:t xml:space="preserve"> </w:t>
      </w:r>
      <w:r w:rsidRPr="001D7EAF">
        <w:rPr>
          <w:rFonts w:asciiTheme="minorHAnsi" w:hAnsiTheme="minorHAnsi"/>
          <w:sz w:val="20"/>
          <w:szCs w:val="20"/>
        </w:rPr>
        <w:t xml:space="preserve">   If Cesarean </w:t>
      </w:r>
      <w:r>
        <w:rPr>
          <w:rFonts w:asciiTheme="minorHAnsi" w:hAnsiTheme="minorHAnsi"/>
          <w:sz w:val="20"/>
          <w:szCs w:val="20"/>
        </w:rPr>
        <w:t>section, was trial labor attempted?     ___ Y</w:t>
      </w:r>
      <w:r w:rsidRPr="001D7EAF">
        <w:rPr>
          <w:rFonts w:asciiTheme="minorHAnsi" w:hAnsiTheme="minorHAnsi"/>
          <w:sz w:val="20"/>
          <w:szCs w:val="20"/>
        </w:rPr>
        <w:t xml:space="preserve">es     </w:t>
      </w:r>
      <w:r>
        <w:rPr>
          <w:rFonts w:asciiTheme="minorHAnsi" w:hAnsiTheme="minorHAnsi"/>
          <w:sz w:val="20"/>
          <w:szCs w:val="20"/>
        </w:rPr>
        <w:t>___ N</w:t>
      </w:r>
      <w:r w:rsidRPr="001D7EAF">
        <w:rPr>
          <w:rFonts w:asciiTheme="minorHAnsi" w:hAnsiTheme="minorHAnsi"/>
          <w:sz w:val="20"/>
          <w:szCs w:val="20"/>
        </w:rPr>
        <w:t>o</w:t>
      </w:r>
    </w:p>
    <w:p w:rsidR="005A726E" w:rsidRPr="001D7EAF" w:rsidRDefault="005A726E" w:rsidP="005A726E">
      <w:pPr>
        <w:pStyle w:val="NoSpacing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1D7EAF">
        <w:rPr>
          <w:rFonts w:asciiTheme="minorHAnsi" w:hAnsiTheme="minorHAnsi"/>
          <w:b/>
          <w:sz w:val="22"/>
          <w:szCs w:val="22"/>
        </w:rPr>
        <w:t>Indications for C-section</w:t>
      </w:r>
    </w:p>
    <w:p w:rsidR="005A726E" w:rsidRPr="001D7EAF" w:rsidRDefault="005A726E" w:rsidP="005A726E">
      <w:pPr>
        <w:pStyle w:val="NoSpacing"/>
        <w:rPr>
          <w:rFonts w:asciiTheme="minorHAnsi" w:hAnsiTheme="minorHAnsi"/>
          <w:sz w:val="20"/>
          <w:szCs w:val="20"/>
        </w:rPr>
      </w:pPr>
      <w:r w:rsidRPr="001D7EAF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D7EAF">
        <w:rPr>
          <w:rFonts w:asciiTheme="minorHAnsi" w:hAnsiTheme="minorHAnsi"/>
          <w:sz w:val="20"/>
          <w:szCs w:val="20"/>
        </w:rPr>
        <w:t xml:space="preserve"> ___ Unknown</w:t>
      </w:r>
    </w:p>
    <w:p w:rsidR="005A726E" w:rsidRPr="001D7EAF" w:rsidRDefault="005A726E" w:rsidP="005A726E">
      <w:pPr>
        <w:pStyle w:val="NoSpacing"/>
        <w:rPr>
          <w:rFonts w:asciiTheme="minorHAnsi" w:hAnsiTheme="minorHAnsi" w:cs="Tahoma"/>
          <w:b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 </w:t>
      </w:r>
      <w:r w:rsidRPr="001D7EAF">
        <w:rPr>
          <w:rFonts w:asciiTheme="minorHAnsi" w:hAnsiTheme="minorHAnsi" w:cs="Tahoma"/>
          <w:b/>
          <w:sz w:val="20"/>
          <w:szCs w:val="20"/>
        </w:rPr>
        <w:t>Select all that apply</w:t>
      </w:r>
    </w:p>
    <w:p w:rsidR="005A726E" w:rsidRDefault="005A726E" w:rsidP="005A726E">
      <w:pPr>
        <w:pStyle w:val="NoSpacing"/>
        <w:rPr>
          <w:rFonts w:asciiTheme="minorHAnsi" w:hAnsiTheme="minorHAnsi" w:cs="Tahoma"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1D7EAF">
        <w:rPr>
          <w:rFonts w:asciiTheme="minorHAnsi" w:hAnsiTheme="minorHAnsi" w:cs="Tahoma"/>
          <w:sz w:val="20"/>
          <w:szCs w:val="20"/>
        </w:rPr>
        <w:t xml:space="preserve"> ___ Failure to Progress</w:t>
      </w:r>
      <w:r w:rsidRPr="001D7EAF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___ Malpresentation                                     </w:t>
      </w:r>
      <w:r w:rsidRPr="001D7EAF">
        <w:rPr>
          <w:rFonts w:asciiTheme="minorHAnsi" w:hAnsiTheme="minorHAnsi" w:cs="Tahoma"/>
          <w:sz w:val="20"/>
          <w:szCs w:val="20"/>
        </w:rPr>
        <w:t>___ Previous C-sect</w:t>
      </w:r>
      <w:r w:rsidRPr="001D7EAF">
        <w:rPr>
          <w:rFonts w:asciiTheme="minorHAnsi" w:hAnsiTheme="minorHAnsi" w:cs="Tahoma"/>
          <w:sz w:val="20"/>
          <w:szCs w:val="20"/>
        </w:rPr>
        <w:tab/>
      </w:r>
    </w:p>
    <w:p w:rsidR="005A726E" w:rsidRPr="001D7EAF" w:rsidRDefault="005A726E" w:rsidP="005A726E">
      <w:pPr>
        <w:pStyle w:val="NoSpacing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</w:t>
      </w:r>
      <w:r w:rsidRPr="001D7EAF">
        <w:rPr>
          <w:rFonts w:asciiTheme="minorHAnsi" w:hAnsiTheme="minorHAnsi" w:cs="Tahoma"/>
          <w:sz w:val="20"/>
          <w:szCs w:val="20"/>
        </w:rPr>
        <w:t>___ Fetus at R</w:t>
      </w:r>
      <w:r>
        <w:rPr>
          <w:rFonts w:asciiTheme="minorHAnsi" w:hAnsiTheme="minorHAnsi" w:cs="Tahoma"/>
          <w:sz w:val="20"/>
          <w:szCs w:val="20"/>
        </w:rPr>
        <w:t>isk (NRFHT)   ___Maternal Condition-</w:t>
      </w:r>
      <w:r w:rsidRPr="001D7EAF">
        <w:rPr>
          <w:rFonts w:asciiTheme="minorHAnsi" w:hAnsiTheme="minorHAnsi" w:cs="Tahoma"/>
          <w:sz w:val="20"/>
          <w:szCs w:val="20"/>
        </w:rPr>
        <w:t>Pr</w:t>
      </w:r>
      <w:r>
        <w:rPr>
          <w:rFonts w:asciiTheme="minorHAnsi" w:hAnsiTheme="minorHAnsi" w:cs="Tahoma"/>
          <w:sz w:val="20"/>
          <w:szCs w:val="20"/>
        </w:rPr>
        <w:t>eg. Related</w:t>
      </w:r>
      <w:r>
        <w:rPr>
          <w:rFonts w:asciiTheme="minorHAnsi" w:hAnsiTheme="minorHAnsi" w:cs="Tahoma"/>
          <w:sz w:val="20"/>
          <w:szCs w:val="20"/>
        </w:rPr>
        <w:tab/>
        <w:t>___Maternal Condition-</w:t>
      </w:r>
      <w:r w:rsidRPr="001D7EAF">
        <w:rPr>
          <w:rFonts w:asciiTheme="minorHAnsi" w:hAnsiTheme="minorHAnsi" w:cs="Tahoma"/>
          <w:sz w:val="20"/>
          <w:szCs w:val="20"/>
        </w:rPr>
        <w:t>Not Preg. Related</w:t>
      </w:r>
    </w:p>
    <w:p w:rsidR="005A726E" w:rsidRDefault="005A726E" w:rsidP="005A726E">
      <w:pPr>
        <w:pStyle w:val="NoSpacing"/>
        <w:pBdr>
          <w:bottom w:val="single" w:sz="12" w:space="1" w:color="auto"/>
        </w:pBdr>
        <w:rPr>
          <w:rFonts w:asciiTheme="minorHAnsi" w:hAnsiTheme="minorHAnsi" w:cs="Tahoma"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___ Refused VBAC</w:t>
      </w:r>
      <w:r>
        <w:rPr>
          <w:rFonts w:asciiTheme="minorHAnsi" w:hAnsiTheme="minorHAnsi" w:cs="Tahoma"/>
          <w:sz w:val="20"/>
          <w:szCs w:val="20"/>
        </w:rPr>
        <w:tab/>
        <w:t xml:space="preserve">     </w:t>
      </w:r>
      <w:r w:rsidRPr="001D7EAF">
        <w:rPr>
          <w:rFonts w:asciiTheme="minorHAnsi" w:hAnsiTheme="minorHAnsi" w:cs="Tahoma"/>
          <w:sz w:val="20"/>
          <w:szCs w:val="20"/>
        </w:rPr>
        <w:t>___ Elective</w:t>
      </w:r>
      <w:r w:rsidRPr="001D7EAF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  </w:t>
      </w:r>
      <w:r w:rsidRPr="001D7EAF">
        <w:rPr>
          <w:rFonts w:asciiTheme="minorHAnsi" w:hAnsiTheme="minorHAnsi" w:cs="Tahoma"/>
          <w:sz w:val="20"/>
          <w:szCs w:val="20"/>
        </w:rPr>
        <w:t>___ Other</w:t>
      </w:r>
    </w:p>
    <w:p w:rsidR="005A726E" w:rsidRPr="00342A6A" w:rsidRDefault="005A726E" w:rsidP="005A726E">
      <w:pPr>
        <w:pStyle w:val="NoSpacing"/>
        <w:rPr>
          <w:rFonts w:asciiTheme="minorHAnsi" w:hAnsiTheme="minorHAnsi"/>
          <w:b/>
          <w:sz w:val="22"/>
          <w:szCs w:val="22"/>
        </w:rPr>
      </w:pPr>
      <w:r w:rsidRPr="00342A6A">
        <w:rPr>
          <w:rFonts w:asciiTheme="minorHAnsi" w:hAnsiTheme="minorHAnsi"/>
          <w:b/>
          <w:sz w:val="22"/>
          <w:szCs w:val="22"/>
        </w:rPr>
        <w:t>Characteristics of Labor and Delivery</w:t>
      </w:r>
    </w:p>
    <w:p w:rsidR="005A726E" w:rsidRPr="00342A6A" w:rsidRDefault="005A726E" w:rsidP="005A726E">
      <w:pPr>
        <w:pStyle w:val="NoSpacing"/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>___</w:t>
      </w:r>
      <w:r w:rsidRPr="00342A6A">
        <w:rPr>
          <w:rFonts w:asciiTheme="minorHAnsi" w:hAnsiTheme="minorHAnsi"/>
          <w:sz w:val="20"/>
          <w:szCs w:val="20"/>
        </w:rPr>
        <w:tab/>
        <w:t xml:space="preserve"> </w:t>
      </w:r>
      <w:proofErr w:type="gramStart"/>
      <w:r w:rsidRPr="00342A6A">
        <w:rPr>
          <w:rFonts w:asciiTheme="minorHAnsi" w:hAnsiTheme="minorHAnsi"/>
          <w:sz w:val="20"/>
          <w:szCs w:val="20"/>
        </w:rPr>
        <w:t>None</w:t>
      </w:r>
      <w:proofErr w:type="gramEnd"/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  <w:t>___ Unknown at this time</w:t>
      </w:r>
    </w:p>
    <w:p w:rsidR="005A726E" w:rsidRPr="00342A6A" w:rsidRDefault="005A726E" w:rsidP="005A726E">
      <w:pPr>
        <w:pStyle w:val="NoSpacing"/>
        <w:rPr>
          <w:rFonts w:asciiTheme="minorHAnsi" w:hAnsiTheme="minorHAnsi"/>
          <w:b/>
          <w:sz w:val="20"/>
          <w:szCs w:val="20"/>
        </w:rPr>
      </w:pPr>
      <w:r w:rsidRPr="00342A6A">
        <w:rPr>
          <w:rFonts w:asciiTheme="minorHAnsi" w:hAnsiTheme="minorHAnsi"/>
          <w:b/>
          <w:sz w:val="20"/>
          <w:szCs w:val="20"/>
        </w:rPr>
        <w:t>Select all that apply</w:t>
      </w:r>
    </w:p>
    <w:p w:rsidR="005A726E" w:rsidRPr="00342A6A" w:rsidRDefault="005A726E" w:rsidP="005A726E">
      <w:pPr>
        <w:pStyle w:val="NoSpacing"/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>___ Induction of Labor–AROM</w:t>
      </w:r>
      <w:r w:rsidRPr="00342A6A">
        <w:rPr>
          <w:rFonts w:asciiTheme="minorHAnsi" w:hAnsiTheme="minorHAnsi"/>
          <w:sz w:val="20"/>
          <w:szCs w:val="20"/>
        </w:rPr>
        <w:tab/>
        <w:t xml:space="preserve">  </w:t>
      </w:r>
      <w:r w:rsidRPr="00342A6A">
        <w:rPr>
          <w:rFonts w:asciiTheme="minorHAnsi" w:hAnsiTheme="minorHAnsi"/>
          <w:sz w:val="20"/>
          <w:szCs w:val="20"/>
        </w:rPr>
        <w:tab/>
        <w:t>___ Induction of Labor-Medicinal</w:t>
      </w:r>
      <w:r w:rsidRPr="00342A6A">
        <w:rPr>
          <w:rFonts w:asciiTheme="minorHAnsi" w:hAnsiTheme="minorHAnsi"/>
          <w:sz w:val="20"/>
          <w:szCs w:val="20"/>
        </w:rPr>
        <w:tab/>
        <w:t>___ Steroids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</w:p>
    <w:p w:rsidR="005A726E" w:rsidRPr="00342A6A" w:rsidRDefault="005A726E" w:rsidP="005A726E">
      <w:pPr>
        <w:pStyle w:val="NoSpacing"/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>___ Augmentation of Labor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  <w:t>___ Antibiotics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  <w:t>___ Meconium Staining</w:t>
      </w:r>
    </w:p>
    <w:p w:rsidR="005A726E" w:rsidRPr="00342A6A" w:rsidRDefault="005A726E" w:rsidP="005A726E">
      <w:pPr>
        <w:pStyle w:val="NoSpacing"/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>___ Chorioamnionitis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  <w:t>___ Fetal Intolerance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</w:p>
    <w:p w:rsidR="005A726E" w:rsidRDefault="005A726E" w:rsidP="005A726E">
      <w:pPr>
        <w:pStyle w:val="NoSpacing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 xml:space="preserve">___ External Electronic Fetal Monitoring </w:t>
      </w:r>
      <w:r w:rsidRPr="00342A6A">
        <w:rPr>
          <w:rFonts w:asciiTheme="minorHAnsi" w:hAnsiTheme="minorHAnsi"/>
          <w:sz w:val="20"/>
          <w:szCs w:val="20"/>
        </w:rPr>
        <w:tab/>
        <w:t>__</w:t>
      </w:r>
      <w:proofErr w:type="gramStart"/>
      <w:r w:rsidRPr="00342A6A">
        <w:rPr>
          <w:rFonts w:asciiTheme="minorHAnsi" w:hAnsiTheme="minorHAnsi"/>
          <w:sz w:val="20"/>
          <w:szCs w:val="20"/>
        </w:rPr>
        <w:t>_  Internal</w:t>
      </w:r>
      <w:proofErr w:type="gramEnd"/>
      <w:r w:rsidRPr="00342A6A">
        <w:rPr>
          <w:rFonts w:asciiTheme="minorHAnsi" w:hAnsiTheme="minorHAnsi"/>
          <w:sz w:val="20"/>
          <w:szCs w:val="20"/>
        </w:rPr>
        <w:t xml:space="preserve"> Electronic Fetal Monitoring</w:t>
      </w:r>
    </w:p>
    <w:p w:rsidR="00D761DE" w:rsidRPr="00A738CF" w:rsidRDefault="00D761DE" w:rsidP="00D761DE">
      <w:pPr>
        <w:pStyle w:val="NoSpacing"/>
        <w:rPr>
          <w:rFonts w:asciiTheme="minorHAnsi" w:hAnsiTheme="minorHAnsi"/>
          <w:b/>
          <w:sz w:val="22"/>
          <w:szCs w:val="22"/>
        </w:rPr>
      </w:pPr>
      <w:r w:rsidRPr="00A738CF">
        <w:rPr>
          <w:rFonts w:asciiTheme="minorHAnsi" w:hAnsiTheme="minorHAnsi"/>
          <w:b/>
          <w:sz w:val="22"/>
          <w:szCs w:val="22"/>
        </w:rPr>
        <w:t>Maternal Morbidity</w:t>
      </w:r>
    </w:p>
    <w:p w:rsidR="00D761DE" w:rsidRPr="00A738CF" w:rsidRDefault="00D761DE" w:rsidP="00D761DE">
      <w:pPr>
        <w:pStyle w:val="NoSpacing"/>
        <w:rPr>
          <w:rFonts w:asciiTheme="minorHAnsi" w:hAnsiTheme="minorHAnsi"/>
          <w:sz w:val="20"/>
          <w:szCs w:val="20"/>
        </w:rPr>
      </w:pPr>
      <w:r w:rsidRPr="00A738CF">
        <w:rPr>
          <w:rFonts w:asciiTheme="minorHAnsi" w:hAnsiTheme="minorHAnsi"/>
          <w:sz w:val="20"/>
          <w:szCs w:val="20"/>
        </w:rPr>
        <w:tab/>
        <w:t>___None</w:t>
      </w:r>
      <w:r w:rsidRPr="00A738CF">
        <w:rPr>
          <w:rFonts w:asciiTheme="minorHAnsi" w:hAnsiTheme="minorHAnsi"/>
          <w:sz w:val="20"/>
          <w:szCs w:val="20"/>
        </w:rPr>
        <w:tab/>
        <w:t>___Unknown at this time</w:t>
      </w:r>
    </w:p>
    <w:p w:rsidR="00D761DE" w:rsidRPr="00A738CF" w:rsidRDefault="00D761DE" w:rsidP="00D761DE">
      <w:pPr>
        <w:pStyle w:val="NoSpacing"/>
        <w:rPr>
          <w:rFonts w:asciiTheme="minorHAnsi" w:hAnsiTheme="minorHAnsi"/>
          <w:b/>
          <w:sz w:val="20"/>
          <w:szCs w:val="20"/>
        </w:rPr>
      </w:pPr>
      <w:r w:rsidRPr="00A738CF">
        <w:rPr>
          <w:rFonts w:asciiTheme="minorHAnsi" w:hAnsiTheme="minorHAnsi"/>
          <w:b/>
          <w:sz w:val="20"/>
          <w:szCs w:val="20"/>
        </w:rPr>
        <w:t>Select all that apply</w:t>
      </w:r>
    </w:p>
    <w:p w:rsidR="00D761DE" w:rsidRPr="00A738CF" w:rsidRDefault="00D761DE" w:rsidP="00D761DE">
      <w:pPr>
        <w:pStyle w:val="NoSpacing"/>
        <w:rPr>
          <w:rFonts w:asciiTheme="minorHAnsi" w:hAnsiTheme="minorHAnsi"/>
          <w:sz w:val="20"/>
          <w:szCs w:val="20"/>
        </w:rPr>
      </w:pPr>
      <w:r w:rsidRPr="00A738CF">
        <w:rPr>
          <w:rFonts w:asciiTheme="minorHAnsi" w:hAnsiTheme="minorHAnsi"/>
          <w:sz w:val="20"/>
          <w:szCs w:val="20"/>
        </w:rPr>
        <w:t>___Maternal trans</w:t>
      </w:r>
      <w:r>
        <w:rPr>
          <w:rFonts w:asciiTheme="minorHAnsi" w:hAnsiTheme="minorHAnsi"/>
          <w:sz w:val="20"/>
          <w:szCs w:val="20"/>
        </w:rPr>
        <w:t>fusion</w:t>
      </w:r>
      <w:r>
        <w:rPr>
          <w:rFonts w:asciiTheme="minorHAnsi" w:hAnsiTheme="minorHAnsi"/>
          <w:sz w:val="20"/>
          <w:szCs w:val="20"/>
        </w:rPr>
        <w:tab/>
        <w:t xml:space="preserve">         </w:t>
      </w:r>
      <w:r>
        <w:rPr>
          <w:rFonts w:asciiTheme="minorHAnsi" w:hAnsiTheme="minorHAnsi"/>
          <w:sz w:val="20"/>
          <w:szCs w:val="20"/>
        </w:rPr>
        <w:tab/>
        <w:t xml:space="preserve"> ___Perineal Laceration (3</w:t>
      </w:r>
      <w:r w:rsidRPr="00A738CF">
        <w:rPr>
          <w:rFonts w:asciiTheme="minorHAnsi" w:hAnsiTheme="minorHAnsi"/>
          <w:sz w:val="20"/>
          <w:szCs w:val="20"/>
        </w:rPr>
        <w:t>rd/4th</w:t>
      </w:r>
      <w:r>
        <w:rPr>
          <w:rFonts w:asciiTheme="minorHAnsi" w:hAnsiTheme="minorHAnsi"/>
          <w:sz w:val="20"/>
          <w:szCs w:val="20"/>
        </w:rPr>
        <w:t xml:space="preserve"> degree)     </w:t>
      </w:r>
      <w:r>
        <w:rPr>
          <w:rFonts w:asciiTheme="minorHAnsi" w:hAnsiTheme="minorHAnsi"/>
          <w:sz w:val="20"/>
          <w:szCs w:val="20"/>
        </w:rPr>
        <w:tab/>
      </w:r>
      <w:r w:rsidRPr="00A738CF">
        <w:rPr>
          <w:rFonts w:asciiTheme="minorHAnsi" w:hAnsiTheme="minorHAnsi"/>
          <w:sz w:val="20"/>
          <w:szCs w:val="20"/>
        </w:rPr>
        <w:t>___Ruptured Uterus</w:t>
      </w:r>
    </w:p>
    <w:p w:rsidR="00D761DE" w:rsidRPr="00A738CF" w:rsidRDefault="00D761DE" w:rsidP="00D761DE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___Unplanned Hysterectomy     </w:t>
      </w:r>
      <w:r>
        <w:rPr>
          <w:rFonts w:asciiTheme="minorHAnsi" w:hAnsiTheme="minorHAnsi"/>
          <w:sz w:val="20"/>
          <w:szCs w:val="20"/>
        </w:rPr>
        <w:tab/>
      </w:r>
      <w:r w:rsidRPr="00A738CF">
        <w:rPr>
          <w:rFonts w:asciiTheme="minorHAnsi" w:hAnsiTheme="minorHAnsi"/>
          <w:sz w:val="20"/>
          <w:szCs w:val="20"/>
        </w:rPr>
        <w:t>___Admit to ICU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</w:t>
      </w:r>
      <w:r>
        <w:rPr>
          <w:rFonts w:asciiTheme="minorHAnsi" w:hAnsiTheme="minorHAnsi"/>
          <w:sz w:val="20"/>
          <w:szCs w:val="20"/>
        </w:rPr>
        <w:tab/>
      </w:r>
      <w:r w:rsidRPr="00A738CF">
        <w:rPr>
          <w:rFonts w:asciiTheme="minorHAnsi" w:hAnsiTheme="minorHAnsi"/>
          <w:sz w:val="20"/>
          <w:szCs w:val="20"/>
        </w:rPr>
        <w:t xml:space="preserve">___Unplanned Operating Room Procedure </w:t>
      </w:r>
    </w:p>
    <w:p w:rsidR="00D761DE" w:rsidRDefault="00D761DE" w:rsidP="00D761DE">
      <w:pPr>
        <w:pStyle w:val="NoSpacing"/>
        <w:rPr>
          <w:rFonts w:asciiTheme="minorHAnsi" w:hAnsiTheme="minorHAnsi"/>
          <w:sz w:val="20"/>
          <w:szCs w:val="20"/>
        </w:rPr>
      </w:pPr>
      <w:r w:rsidRPr="00A738CF">
        <w:rPr>
          <w:rFonts w:asciiTheme="minorHAnsi" w:hAnsiTheme="minorHAnsi"/>
          <w:sz w:val="20"/>
          <w:szCs w:val="20"/>
        </w:rPr>
        <w:t>___Postpartum transfer to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</w:t>
      </w:r>
      <w:r w:rsidRPr="00A738CF">
        <w:rPr>
          <w:rFonts w:asciiTheme="minorHAnsi" w:hAnsiTheme="minorHAnsi"/>
          <w:sz w:val="20"/>
          <w:szCs w:val="20"/>
        </w:rPr>
        <w:t>Following Delivery</w:t>
      </w:r>
      <w:r w:rsidRPr="00A738CF">
        <w:rPr>
          <w:rFonts w:asciiTheme="minorHAnsi" w:hAnsiTheme="minorHAnsi"/>
          <w:sz w:val="20"/>
          <w:szCs w:val="20"/>
        </w:rPr>
        <w:tab/>
      </w:r>
    </w:p>
    <w:p w:rsidR="00D761DE" w:rsidRDefault="00D761DE" w:rsidP="00D761DE">
      <w:pPr>
        <w:pStyle w:val="NoSpacing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proofErr w:type="gramStart"/>
      <w:r w:rsidRPr="00A738CF">
        <w:rPr>
          <w:rFonts w:asciiTheme="minorHAnsi" w:hAnsiTheme="minorHAnsi"/>
          <w:sz w:val="20"/>
          <w:szCs w:val="20"/>
        </w:rPr>
        <w:t>a</w:t>
      </w:r>
      <w:proofErr w:type="gramEnd"/>
      <w:r w:rsidRPr="00A738CF">
        <w:rPr>
          <w:rFonts w:asciiTheme="minorHAnsi" w:hAnsiTheme="minorHAnsi"/>
          <w:sz w:val="20"/>
          <w:szCs w:val="20"/>
        </w:rPr>
        <w:t xml:space="preserve"> higher level of care</w:t>
      </w:r>
    </w:p>
    <w:p w:rsidR="00B650F0" w:rsidRDefault="00B650F0"/>
    <w:p w:rsidR="00E1460D" w:rsidRDefault="00E1460D" w:rsidP="00E1460D">
      <w:pPr>
        <w:pStyle w:val="NoSpacing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6AE76" wp14:editId="5CDFC42D">
                <wp:simplePos x="0" y="0"/>
                <wp:positionH relativeFrom="column">
                  <wp:posOffset>3819525</wp:posOffset>
                </wp:positionH>
                <wp:positionV relativeFrom="paragraph">
                  <wp:posOffset>223520</wp:posOffset>
                </wp:positionV>
                <wp:extent cx="0" cy="7429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AB7D56" id="Straight Connector 4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75pt,17.6pt" to="300.7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"/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5CDFD" wp14:editId="356C1C02">
                <wp:simplePos x="0" y="0"/>
                <wp:positionH relativeFrom="column">
                  <wp:posOffset>5238750</wp:posOffset>
                </wp:positionH>
                <wp:positionV relativeFrom="paragraph">
                  <wp:posOffset>223520</wp:posOffset>
                </wp:positionV>
                <wp:extent cx="0" cy="7429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31E29" id="Straight Connector 4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17.6pt" to="412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"/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3BF1" wp14:editId="05B73D68">
                <wp:simplePos x="0" y="0"/>
                <wp:positionH relativeFrom="column">
                  <wp:posOffset>1704975</wp:posOffset>
                </wp:positionH>
                <wp:positionV relativeFrom="paragraph">
                  <wp:posOffset>223520</wp:posOffset>
                </wp:positionV>
                <wp:extent cx="0" cy="74295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D83A41" id="Straight Connector 4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25pt,17.6pt" to="134.2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" strokecolor="black [3040]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</w:rPr>
        <w:t>Pregnancy History</w:t>
      </w:r>
    </w:p>
    <w:p w:rsidR="00E1460D" w:rsidRDefault="00E1460D" w:rsidP="00E1460D">
      <w:pPr>
        <w:pStyle w:val="NoSpacing"/>
        <w:rPr>
          <w:rFonts w:asciiTheme="minorHAnsi" w:hAnsiTheme="minorHAnsi"/>
          <w:sz w:val="20"/>
          <w:szCs w:val="20"/>
        </w:rPr>
      </w:pPr>
      <w:r w:rsidRPr="00AE6FE8">
        <w:rPr>
          <w:rFonts w:asciiTheme="minorHAnsi" w:hAnsiTheme="minorHAnsi"/>
          <w:sz w:val="20"/>
          <w:szCs w:val="20"/>
        </w:rPr>
        <w:t>Previous Live Births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Previous Spontaneous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Previous Induced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Total Prior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Terminations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Terminations</w:t>
      </w:r>
      <w:proofErr w:type="spellEnd"/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Pregnancies</w:t>
      </w:r>
    </w:p>
    <w:p w:rsidR="00E1460D" w:rsidRPr="00AE6FE8" w:rsidRDefault="00E1460D" w:rsidP="00E1460D">
      <w:pPr>
        <w:pStyle w:val="NoSpacing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B82BD" wp14:editId="71938332">
                <wp:simplePos x="0" y="0"/>
                <wp:positionH relativeFrom="column">
                  <wp:posOffset>2762250</wp:posOffset>
                </wp:positionH>
                <wp:positionV relativeFrom="paragraph">
                  <wp:posOffset>41275</wp:posOffset>
                </wp:positionV>
                <wp:extent cx="0" cy="3810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64F4C" id="Straight Connector 4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5pt,3.25pt" to="217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" strokecolor="black [3040]"/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CFCA4" wp14:editId="4A14F393">
                <wp:simplePos x="0" y="0"/>
                <wp:positionH relativeFrom="column">
                  <wp:posOffset>838200</wp:posOffset>
                </wp:positionH>
                <wp:positionV relativeFrom="paragraph">
                  <wp:posOffset>41275</wp:posOffset>
                </wp:positionV>
                <wp:extent cx="0" cy="38100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B58D5" id="Straight Connector 4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3.25pt" to="6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fK3QEAAKo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"/>
            </w:pict>
          </mc:Fallback>
        </mc:AlternateContent>
      </w:r>
      <w:r w:rsidRPr="00AE6FE8">
        <w:rPr>
          <w:rFonts w:asciiTheme="minorHAnsi" w:hAnsiTheme="minorHAnsi"/>
          <w:sz w:val="18"/>
          <w:szCs w:val="18"/>
        </w:rPr>
        <w:t xml:space="preserve">Now Living   </w:t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>Now Dead</w:t>
      </w:r>
      <w:r w:rsidRPr="00AE6FE8">
        <w:rPr>
          <w:rFonts w:asciiTheme="minorHAnsi" w:hAnsiTheme="minorHAnsi"/>
          <w:sz w:val="18"/>
          <w:szCs w:val="18"/>
        </w:rPr>
        <w:tab/>
        <w:t>Less than 20 weeks   20 weeks or more</w:t>
      </w:r>
    </w:p>
    <w:p w:rsidR="00E1460D" w:rsidRPr="00AE6FE8" w:rsidRDefault="00E1460D" w:rsidP="00E1460D">
      <w:pPr>
        <w:pStyle w:val="NoSpacing"/>
        <w:rPr>
          <w:rFonts w:asciiTheme="minorHAnsi" w:hAnsiTheme="minorHAnsi"/>
          <w:sz w:val="18"/>
          <w:szCs w:val="18"/>
        </w:rPr>
      </w:pP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  <w:t xml:space="preserve">  </w:t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</w:p>
    <w:p w:rsidR="00E1460D" w:rsidRDefault="00E1460D" w:rsidP="00E1460D">
      <w:pPr>
        <w:pStyle w:val="NoSpacing"/>
        <w:pBdr>
          <w:bottom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___</w:t>
      </w:r>
    </w:p>
    <w:p w:rsidR="00E1460D" w:rsidRDefault="00E1460D"/>
    <w:p w:rsidR="00E1460D" w:rsidRDefault="00E1460D" w:rsidP="00E1460D">
      <w:pPr>
        <w:pStyle w:val="NoSpacing"/>
        <w:pBdr>
          <w:bottom w:val="single" w:sz="12" w:space="1" w:color="auto"/>
        </w:pBdr>
        <w:rPr>
          <w:rFonts w:asciiTheme="minorHAnsi" w:hAnsiTheme="minorHAnsi"/>
          <w:b/>
          <w:sz w:val="32"/>
          <w:szCs w:val="32"/>
        </w:rPr>
      </w:pPr>
      <w:r w:rsidRPr="00327663">
        <w:rPr>
          <w:rFonts w:asciiTheme="minorHAnsi" w:hAnsiTheme="minorHAnsi"/>
          <w:b/>
          <w:sz w:val="32"/>
          <w:szCs w:val="32"/>
        </w:rPr>
        <w:lastRenderedPageBreak/>
        <w:t>Prenatal Care</w:t>
      </w:r>
    </w:p>
    <w:p w:rsidR="00E1460D" w:rsidRPr="000247A0" w:rsidRDefault="00E1460D" w:rsidP="00E1460D">
      <w:pPr>
        <w:pStyle w:val="NoSpacing"/>
        <w:rPr>
          <w:rFonts w:asciiTheme="minorHAnsi" w:hAnsiTheme="minorHAnsi"/>
          <w:sz w:val="22"/>
          <w:szCs w:val="22"/>
        </w:rPr>
      </w:pPr>
      <w:r w:rsidRPr="000247A0">
        <w:rPr>
          <w:rFonts w:asciiTheme="minorHAnsi" w:hAnsiTheme="minorHAnsi"/>
          <w:b/>
          <w:sz w:val="22"/>
          <w:szCs w:val="22"/>
        </w:rPr>
        <w:t>Risk Factors in this Pregnancy</w:t>
      </w:r>
      <w:r w:rsidRPr="000247A0">
        <w:rPr>
          <w:rFonts w:asciiTheme="minorHAnsi" w:hAnsiTheme="minorHAnsi"/>
          <w:sz w:val="22"/>
          <w:szCs w:val="22"/>
        </w:rPr>
        <w:tab/>
      </w:r>
      <w:r w:rsidRPr="000247A0">
        <w:rPr>
          <w:rFonts w:asciiTheme="minorHAnsi" w:hAnsiTheme="minorHAnsi"/>
          <w:sz w:val="22"/>
          <w:szCs w:val="22"/>
        </w:rPr>
        <w:tab/>
      </w:r>
      <w:r w:rsidRPr="000247A0">
        <w:rPr>
          <w:rFonts w:asciiTheme="minorHAnsi" w:hAnsiTheme="minorHAnsi"/>
          <w:sz w:val="22"/>
          <w:szCs w:val="22"/>
        </w:rPr>
        <w:tab/>
      </w:r>
      <w:r w:rsidRPr="000247A0">
        <w:rPr>
          <w:rFonts w:asciiTheme="minorHAnsi" w:hAnsiTheme="minorHAnsi"/>
          <w:sz w:val="22"/>
          <w:szCs w:val="22"/>
        </w:rPr>
        <w:tab/>
      </w:r>
    </w:p>
    <w:p w:rsidR="00E1460D" w:rsidRPr="00327663" w:rsidRDefault="00E1460D" w:rsidP="00E1460D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>___None</w:t>
      </w:r>
      <w:r w:rsidRPr="00327663">
        <w:rPr>
          <w:rFonts w:asciiTheme="minorHAnsi" w:hAnsiTheme="minorHAnsi"/>
          <w:sz w:val="20"/>
          <w:szCs w:val="20"/>
        </w:rPr>
        <w:tab/>
        <w:t>___Unknown at this time</w:t>
      </w:r>
    </w:p>
    <w:p w:rsidR="00E1460D" w:rsidRPr="00327663" w:rsidRDefault="00E1460D" w:rsidP="00E1460D">
      <w:pPr>
        <w:pStyle w:val="NoSpacing"/>
        <w:rPr>
          <w:rFonts w:asciiTheme="minorHAnsi" w:hAnsiTheme="minorHAnsi"/>
          <w:sz w:val="20"/>
          <w:szCs w:val="20"/>
        </w:rPr>
      </w:pPr>
    </w:p>
    <w:p w:rsidR="00E1460D" w:rsidRPr="00327663" w:rsidRDefault="00E1460D" w:rsidP="00E1460D">
      <w:pPr>
        <w:pStyle w:val="NoSpacing"/>
        <w:rPr>
          <w:rFonts w:asciiTheme="minorHAnsi" w:hAnsiTheme="minorHAnsi"/>
          <w:b/>
          <w:sz w:val="18"/>
          <w:szCs w:val="18"/>
        </w:rPr>
      </w:pPr>
      <w:r w:rsidRPr="000247A0">
        <w:rPr>
          <w:rFonts w:asciiTheme="minorHAnsi" w:hAnsiTheme="minorHAnsi"/>
          <w:b/>
          <w:sz w:val="20"/>
          <w:szCs w:val="20"/>
        </w:rPr>
        <w:t>Select all that apply</w:t>
      </w:r>
      <w:r w:rsidRPr="00327663">
        <w:rPr>
          <w:rFonts w:asciiTheme="minorHAnsi" w:hAnsiTheme="minorHAnsi"/>
          <w:b/>
          <w:sz w:val="18"/>
          <w:szCs w:val="18"/>
        </w:rPr>
        <w:t>:</w:t>
      </w:r>
    </w:p>
    <w:p w:rsidR="00E1460D" w:rsidRDefault="00E1460D" w:rsidP="00E1460D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___Prepregnancy Diabetes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 xml:space="preserve"> ___Gestational Diabetes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>___Prepregnancy Hypertension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</w:p>
    <w:p w:rsidR="00E1460D" w:rsidRPr="00327663" w:rsidRDefault="00E1460D" w:rsidP="00E1460D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___Other Serious Chronic Illness 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 xml:space="preserve"> ___Abruptio Placenta 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  <w:t>___Gestational Hypertension</w:t>
      </w:r>
      <w:r w:rsidRPr="00327663">
        <w:rPr>
          <w:rFonts w:asciiTheme="minorHAnsi" w:hAnsiTheme="minorHAnsi"/>
          <w:sz w:val="20"/>
          <w:szCs w:val="20"/>
        </w:rPr>
        <w:tab/>
      </w:r>
    </w:p>
    <w:p w:rsidR="00E1460D" w:rsidRDefault="00E1460D" w:rsidP="00E1460D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___Other Poor Pregnancy Outcome 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</w:t>
      </w:r>
      <w:r w:rsidRPr="00327663">
        <w:rPr>
          <w:rFonts w:asciiTheme="minorHAnsi" w:hAnsiTheme="minorHAnsi"/>
          <w:sz w:val="20"/>
          <w:szCs w:val="20"/>
        </w:rPr>
        <w:t>___Other Vaginal Bleeding</w:t>
      </w:r>
      <w:r w:rsidRPr="00327663">
        <w:rPr>
          <w:rFonts w:asciiTheme="minorHAnsi" w:hAnsiTheme="minorHAnsi"/>
          <w:sz w:val="20"/>
          <w:szCs w:val="20"/>
        </w:rPr>
        <w:tab/>
        <w:t>___Eclampsia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E1460D" w:rsidRPr="00327663" w:rsidRDefault="00E1460D" w:rsidP="00E1460D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___Prelabor Referred for High </w:t>
      </w:r>
      <w:r>
        <w:rPr>
          <w:rFonts w:asciiTheme="minorHAnsi" w:hAnsiTheme="minorHAnsi"/>
          <w:sz w:val="20"/>
          <w:szCs w:val="20"/>
        </w:rPr>
        <w:t>Risk Care</w:t>
      </w:r>
      <w:r>
        <w:rPr>
          <w:rFonts w:asciiTheme="minorHAnsi" w:hAnsiTheme="minorHAnsi"/>
          <w:sz w:val="20"/>
          <w:szCs w:val="20"/>
        </w:rPr>
        <w:tab/>
        <w:t xml:space="preserve"> </w:t>
      </w:r>
      <w:r w:rsidRPr="00327663">
        <w:rPr>
          <w:rFonts w:asciiTheme="minorHAnsi" w:hAnsiTheme="minorHAnsi"/>
          <w:sz w:val="20"/>
          <w:szCs w:val="20"/>
        </w:rPr>
        <w:t>___Previous Low Birth Weight Infant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</w:p>
    <w:p w:rsidR="00E1460D" w:rsidRDefault="00E1460D" w:rsidP="00E1460D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>___Previous Preterm Births</w:t>
      </w:r>
    </w:p>
    <w:p w:rsidR="00E1460D" w:rsidRDefault="00E1460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97155</wp:posOffset>
                </wp:positionV>
                <wp:extent cx="6896100" cy="19050"/>
                <wp:effectExtent l="0" t="0" r="19050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00DF9" id="Straight Connector 13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5pt" to="54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" strokecolor="black [3213]" strokeweight="1.25pt"/>
            </w:pict>
          </mc:Fallback>
        </mc:AlternateContent>
      </w:r>
    </w:p>
    <w:sectPr w:rsidR="00E1460D" w:rsidSect="00E146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00"/>
    <w:rsid w:val="002B7500"/>
    <w:rsid w:val="005A726E"/>
    <w:rsid w:val="006C01CF"/>
    <w:rsid w:val="00773036"/>
    <w:rsid w:val="00791974"/>
    <w:rsid w:val="00926FB6"/>
    <w:rsid w:val="00B650F0"/>
    <w:rsid w:val="00B96C5B"/>
    <w:rsid w:val="00CB6BA3"/>
    <w:rsid w:val="00D17157"/>
    <w:rsid w:val="00D761DE"/>
    <w:rsid w:val="00E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F42D"/>
  <w15:chartTrackingRefBased/>
  <w15:docId w15:val="{1ADD438F-B2CF-4D50-9092-9389C6D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5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A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Varga, Rosemary</dc:creator>
  <cp:keywords/>
  <dc:description/>
  <cp:lastModifiedBy>Varga, Rosemary</cp:lastModifiedBy>
  <cp:revision>4</cp:revision>
  <dcterms:created xsi:type="dcterms:W3CDTF">2019-08-04T10:51:00Z</dcterms:created>
  <dcterms:modified xsi:type="dcterms:W3CDTF">2019-09-04T17:39:00Z</dcterms:modified>
</cp:coreProperties>
</file>