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D254F" w:rsidRPr="001D057F" w:rsidRDefault="00AD0346" w:rsidP="001D057F">
      <w:pPr>
        <w:pStyle w:val="NoSpacing"/>
        <w:rPr>
          <w:rFonts w:ascii="Comic Sans MS" w:hAnsi="Comic Sans MS"/>
          <w:sz w:val="52"/>
          <w:szCs w:val="52"/>
        </w:rPr>
      </w:pPr>
      <w:r w:rsidRPr="001D057F">
        <w:rPr>
          <w:rFonts w:ascii="Comic Sans MS" w:hAnsi="Comic Sans MS"/>
          <w:noProof/>
          <w:sz w:val="52"/>
          <w:szCs w:val="52"/>
        </w:rPr>
        <mc:AlternateContent>
          <mc:Choice Requires="wps">
            <w:drawing>
              <wp:anchor distT="0" distB="0" distL="114300" distR="114300" simplePos="0" relativeHeight="251659264" behindDoc="0" locked="0" layoutInCell="1" allowOverlap="1" wp14:anchorId="3E24D391" wp14:editId="25D53FB6">
                <wp:simplePos x="0" y="0"/>
                <wp:positionH relativeFrom="column">
                  <wp:posOffset>3009265</wp:posOffset>
                </wp:positionH>
                <wp:positionV relativeFrom="paragraph">
                  <wp:posOffset>85725</wp:posOffset>
                </wp:positionV>
                <wp:extent cx="3952875" cy="11334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133475"/>
                        </a:xfrm>
                        <a:prstGeom prst="rect">
                          <a:avLst/>
                        </a:prstGeom>
                        <a:noFill/>
                        <a:ln w="9525">
                          <a:noFill/>
                          <a:miter lim="800000"/>
                          <a:headEnd/>
                          <a:tailEnd/>
                        </a:ln>
                      </wps:spPr>
                      <wps:txbx>
                        <w:txbxContent>
                          <w:p w:rsidR="001D057F" w:rsidRPr="00AD0346" w:rsidRDefault="001D057F" w:rsidP="001D057F">
                            <w:pPr>
                              <w:pStyle w:val="NoSpacing"/>
                              <w:rPr>
                                <w:rFonts w:ascii="Comic Sans MS" w:hAnsi="Comic Sans MS"/>
                                <w:b/>
                                <w:sz w:val="18"/>
                                <w:szCs w:val="18"/>
                              </w:rPr>
                            </w:pPr>
                            <w:r w:rsidRPr="00AD0346">
                              <w:rPr>
                                <w:rFonts w:ascii="Comic Sans MS" w:hAnsi="Comic Sans MS"/>
                                <w:b/>
                                <w:sz w:val="18"/>
                                <w:szCs w:val="18"/>
                              </w:rPr>
                              <w:t>Regional Perinatal Center</w:t>
                            </w:r>
                            <w:r w:rsidRPr="00AD0346">
                              <w:rPr>
                                <w:rFonts w:ascii="Comic Sans MS" w:hAnsi="Comic Sans MS"/>
                                <w:b/>
                                <w:sz w:val="18"/>
                                <w:szCs w:val="18"/>
                              </w:rPr>
                              <w:tab/>
                              <w:t>Dept. Of Health Sciences</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U of R Medical Center</w:t>
                            </w:r>
                            <w:r w:rsidRPr="00AD0346">
                              <w:rPr>
                                <w:rFonts w:ascii="Comic Sans MS" w:hAnsi="Comic Sans MS"/>
                                <w:sz w:val="18"/>
                                <w:szCs w:val="18"/>
                              </w:rPr>
                              <w:tab/>
                            </w:r>
                            <w:r w:rsidRPr="00AD0346">
                              <w:rPr>
                                <w:rFonts w:ascii="Comic Sans MS" w:hAnsi="Comic Sans MS"/>
                                <w:sz w:val="18"/>
                                <w:szCs w:val="18"/>
                              </w:rPr>
                              <w:tab/>
                            </w:r>
                            <w:r w:rsidRPr="00AD0346">
                              <w:rPr>
                                <w:rFonts w:ascii="Comic Sans MS" w:hAnsi="Comic Sans MS"/>
                                <w:b/>
                                <w:sz w:val="18"/>
                                <w:szCs w:val="18"/>
                              </w:rPr>
                              <w:t>Data Coordinator</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601 Elmwood Ave. Box 668</w:t>
                            </w:r>
                            <w:r w:rsidRPr="00AD0346">
                              <w:rPr>
                                <w:rFonts w:ascii="Comic Sans MS" w:hAnsi="Comic Sans MS"/>
                                <w:sz w:val="18"/>
                                <w:szCs w:val="18"/>
                              </w:rPr>
                              <w:tab/>
                              <w:t xml:space="preserve">65 Crittenden Blvd. Box </w:t>
                            </w:r>
                            <w:r w:rsidR="007B4776">
                              <w:rPr>
                                <w:rFonts w:ascii="Comic Sans MS" w:hAnsi="Comic Sans MS"/>
                                <w:spacing w:val="-10"/>
                                <w:sz w:val="18"/>
                                <w:szCs w:val="18"/>
                              </w:rPr>
                              <w:t xml:space="preserve">CU420644 </w:t>
                            </w:r>
                            <w:r w:rsidR="00AD0346" w:rsidRPr="00AD0346">
                              <w:rPr>
                                <w:rFonts w:ascii="Comic Sans MS" w:hAnsi="Comic Sans MS"/>
                                <w:sz w:val="18"/>
                                <w:szCs w:val="18"/>
                              </w:rPr>
                              <w:t>Rochester, NY 14642</w:t>
                            </w:r>
                            <w:r w:rsidR="00AD0346" w:rsidRPr="00AD0346">
                              <w:rPr>
                                <w:rFonts w:ascii="Comic Sans MS" w:hAnsi="Comic Sans MS"/>
                                <w:spacing w:val="-10"/>
                                <w:sz w:val="18"/>
                                <w:szCs w:val="18"/>
                              </w:rPr>
                              <w:tab/>
                            </w:r>
                            <w:r w:rsidR="00AD0346" w:rsidRPr="00AD0346">
                              <w:rPr>
                                <w:rFonts w:ascii="Comic Sans MS" w:hAnsi="Comic Sans MS"/>
                                <w:spacing w:val="-10"/>
                                <w:sz w:val="18"/>
                                <w:szCs w:val="18"/>
                              </w:rPr>
                              <w:tab/>
                            </w:r>
                            <w:r w:rsidRPr="00AD0346">
                              <w:rPr>
                                <w:rFonts w:ascii="Comic Sans MS" w:hAnsi="Comic Sans MS"/>
                                <w:sz w:val="18"/>
                                <w:szCs w:val="18"/>
                              </w:rPr>
                              <w:t>Rochester, NY 14642-0644</w:t>
                            </w:r>
                            <w:r w:rsidRPr="00AD0346">
                              <w:rPr>
                                <w:rFonts w:ascii="Comic Sans MS" w:hAnsi="Comic Sans MS"/>
                                <w:sz w:val="18"/>
                                <w:szCs w:val="18"/>
                              </w:rPr>
                              <w:tab/>
                            </w:r>
                          </w:p>
                          <w:p w:rsidR="001D057F" w:rsidRPr="00AD0346" w:rsidRDefault="00AD0346" w:rsidP="001D057F">
                            <w:pPr>
                              <w:pStyle w:val="NoSpacing"/>
                              <w:rPr>
                                <w:rFonts w:ascii="Comic Sans MS" w:hAnsi="Comic Sans MS"/>
                                <w:sz w:val="18"/>
                                <w:szCs w:val="18"/>
                              </w:rPr>
                            </w:pPr>
                            <w:r w:rsidRPr="00AD0346">
                              <w:rPr>
                                <w:rFonts w:ascii="Comic Sans MS" w:hAnsi="Comic Sans MS"/>
                                <w:sz w:val="18"/>
                                <w:szCs w:val="18"/>
                              </w:rPr>
                              <w:t>Phone: 585-275-4930</w:t>
                            </w:r>
                            <w:r w:rsidR="001D057F" w:rsidRPr="00AD0346">
                              <w:rPr>
                                <w:rFonts w:ascii="Comic Sans MS" w:hAnsi="Comic Sans MS"/>
                                <w:sz w:val="18"/>
                                <w:szCs w:val="18"/>
                              </w:rPr>
                              <w:tab/>
                            </w:r>
                            <w:r w:rsidR="001D057F" w:rsidRPr="00AD0346">
                              <w:rPr>
                                <w:rFonts w:ascii="Comic Sans MS" w:hAnsi="Comic Sans MS"/>
                                <w:sz w:val="18"/>
                                <w:szCs w:val="18"/>
                              </w:rPr>
                              <w:tab/>
                              <w:t xml:space="preserve">Phone: </w:t>
                            </w:r>
                            <w:r w:rsidRPr="00AD0346">
                              <w:rPr>
                                <w:rFonts w:ascii="Comic Sans MS" w:hAnsi="Comic Sans MS"/>
                                <w:sz w:val="18"/>
                                <w:szCs w:val="18"/>
                              </w:rPr>
                              <w:tab/>
                            </w:r>
                            <w:r w:rsidR="001D057F" w:rsidRPr="00AD0346">
                              <w:rPr>
                                <w:rFonts w:ascii="Comic Sans MS" w:hAnsi="Comic Sans MS"/>
                                <w:sz w:val="18"/>
                                <w:szCs w:val="18"/>
                              </w:rPr>
                              <w:t>585-276-8737</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ab/>
                            </w:r>
                            <w:r w:rsidRPr="00AD0346">
                              <w:rPr>
                                <w:rFonts w:ascii="Comic Sans MS" w:hAnsi="Comic Sans MS"/>
                                <w:sz w:val="18"/>
                                <w:szCs w:val="18"/>
                              </w:rPr>
                              <w:tab/>
                            </w:r>
                            <w:r w:rsidR="00AD0346" w:rsidRPr="00AD0346">
                              <w:rPr>
                                <w:rFonts w:ascii="Comic Sans MS" w:hAnsi="Comic Sans MS"/>
                                <w:sz w:val="18"/>
                                <w:szCs w:val="18"/>
                              </w:rPr>
                              <w:tab/>
                            </w:r>
                            <w:r w:rsidR="00AD0346" w:rsidRPr="00AD0346">
                              <w:rPr>
                                <w:rFonts w:ascii="Comic Sans MS" w:hAnsi="Comic Sans MS"/>
                                <w:sz w:val="18"/>
                                <w:szCs w:val="18"/>
                              </w:rPr>
                              <w:tab/>
                            </w:r>
                            <w:r w:rsidRPr="00AD0346">
                              <w:rPr>
                                <w:rFonts w:ascii="Comic Sans MS" w:hAnsi="Comic Sans MS"/>
                                <w:sz w:val="18"/>
                                <w:szCs w:val="18"/>
                              </w:rPr>
                              <w:t>Fax:</w:t>
                            </w:r>
                            <w:r w:rsidRPr="00AD0346">
                              <w:rPr>
                                <w:rFonts w:ascii="Comic Sans MS" w:hAnsi="Comic Sans MS"/>
                                <w:sz w:val="18"/>
                                <w:szCs w:val="18"/>
                              </w:rPr>
                              <w:tab/>
                              <w:t>585-461</w:t>
                            </w:r>
                            <w:r w:rsidR="0085767E">
                              <w:rPr>
                                <w:rFonts w:ascii="Comic Sans MS" w:hAnsi="Comic Sans MS"/>
                                <w:sz w:val="18"/>
                                <w:szCs w:val="18"/>
                              </w:rPr>
                              <w:t>-</w:t>
                            </w:r>
                            <w:r w:rsidRPr="00AD0346">
                              <w:rPr>
                                <w:rFonts w:ascii="Comic Sans MS" w:hAnsi="Comic Sans MS"/>
                                <w:sz w:val="18"/>
                                <w:szCs w:val="18"/>
                              </w:rPr>
                              <w:t>4532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24D391" id="_x0000_t202" coordsize="21600,21600" o:spt="202" path="m,l,21600r21600,l21600,xe">
                <v:stroke joinstyle="miter"/>
                <v:path gradientshapeok="t" o:connecttype="rect"/>
              </v:shapetype>
              <v:shape id="Text Box 2" o:spid="_x0000_s1026" type="#_x0000_t202" style="position:absolute;margin-left:236.95pt;margin-top:6.75pt;width:311.2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" filled="f" stroked="f">
                <v:textbox>
                  <w:txbxContent>
                    <w:p w:rsidR="001D057F" w:rsidRPr="00AD0346" w:rsidRDefault="001D057F" w:rsidP="001D057F">
                      <w:pPr>
                        <w:pStyle w:val="NoSpacing"/>
                        <w:rPr>
                          <w:rFonts w:ascii="Comic Sans MS" w:hAnsi="Comic Sans MS"/>
                          <w:b/>
                          <w:sz w:val="18"/>
                          <w:szCs w:val="18"/>
                        </w:rPr>
                      </w:pPr>
                      <w:r w:rsidRPr="00AD0346">
                        <w:rPr>
                          <w:rFonts w:ascii="Comic Sans MS" w:hAnsi="Comic Sans MS"/>
                          <w:b/>
                          <w:sz w:val="18"/>
                          <w:szCs w:val="18"/>
                        </w:rPr>
                        <w:t>Regional Perinatal Center</w:t>
                      </w:r>
                      <w:r w:rsidRPr="00AD0346">
                        <w:rPr>
                          <w:rFonts w:ascii="Comic Sans MS" w:hAnsi="Comic Sans MS"/>
                          <w:b/>
                          <w:sz w:val="18"/>
                          <w:szCs w:val="18"/>
                        </w:rPr>
                        <w:tab/>
                        <w:t>Dept. Of Health Sciences</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U of R Medical Center</w:t>
                      </w:r>
                      <w:r w:rsidRPr="00AD0346">
                        <w:rPr>
                          <w:rFonts w:ascii="Comic Sans MS" w:hAnsi="Comic Sans MS"/>
                          <w:sz w:val="18"/>
                          <w:szCs w:val="18"/>
                        </w:rPr>
                        <w:tab/>
                      </w:r>
                      <w:r w:rsidRPr="00AD0346">
                        <w:rPr>
                          <w:rFonts w:ascii="Comic Sans MS" w:hAnsi="Comic Sans MS"/>
                          <w:sz w:val="18"/>
                          <w:szCs w:val="18"/>
                        </w:rPr>
                        <w:tab/>
                      </w:r>
                      <w:r w:rsidRPr="00AD0346">
                        <w:rPr>
                          <w:rFonts w:ascii="Comic Sans MS" w:hAnsi="Comic Sans MS"/>
                          <w:b/>
                          <w:sz w:val="18"/>
                          <w:szCs w:val="18"/>
                        </w:rPr>
                        <w:t>Data Coordinator</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601 Elmwood Ave. Box 668</w:t>
                      </w:r>
                      <w:r w:rsidRPr="00AD0346">
                        <w:rPr>
                          <w:rFonts w:ascii="Comic Sans MS" w:hAnsi="Comic Sans MS"/>
                          <w:sz w:val="18"/>
                          <w:szCs w:val="18"/>
                        </w:rPr>
                        <w:tab/>
                        <w:t xml:space="preserve">65 Crittenden Blvd. Box </w:t>
                      </w:r>
                      <w:r w:rsidR="007B4776">
                        <w:rPr>
                          <w:rFonts w:ascii="Comic Sans MS" w:hAnsi="Comic Sans MS"/>
                          <w:spacing w:val="-10"/>
                          <w:sz w:val="18"/>
                          <w:szCs w:val="18"/>
                        </w:rPr>
                        <w:t xml:space="preserve">CU420644 </w:t>
                      </w:r>
                      <w:r w:rsidR="00AD0346" w:rsidRPr="00AD0346">
                        <w:rPr>
                          <w:rFonts w:ascii="Comic Sans MS" w:hAnsi="Comic Sans MS"/>
                          <w:sz w:val="18"/>
                          <w:szCs w:val="18"/>
                        </w:rPr>
                        <w:t>Rochester, NY 14642</w:t>
                      </w:r>
                      <w:r w:rsidR="00AD0346" w:rsidRPr="00AD0346">
                        <w:rPr>
                          <w:rFonts w:ascii="Comic Sans MS" w:hAnsi="Comic Sans MS"/>
                          <w:spacing w:val="-10"/>
                          <w:sz w:val="18"/>
                          <w:szCs w:val="18"/>
                        </w:rPr>
                        <w:tab/>
                      </w:r>
                      <w:r w:rsidR="00AD0346" w:rsidRPr="00AD0346">
                        <w:rPr>
                          <w:rFonts w:ascii="Comic Sans MS" w:hAnsi="Comic Sans MS"/>
                          <w:spacing w:val="-10"/>
                          <w:sz w:val="18"/>
                          <w:szCs w:val="18"/>
                        </w:rPr>
                        <w:tab/>
                      </w:r>
                      <w:r w:rsidRPr="00AD0346">
                        <w:rPr>
                          <w:rFonts w:ascii="Comic Sans MS" w:hAnsi="Comic Sans MS"/>
                          <w:sz w:val="18"/>
                          <w:szCs w:val="18"/>
                        </w:rPr>
                        <w:t>Rochester, NY 14642-0644</w:t>
                      </w:r>
                      <w:r w:rsidRPr="00AD0346">
                        <w:rPr>
                          <w:rFonts w:ascii="Comic Sans MS" w:hAnsi="Comic Sans MS"/>
                          <w:sz w:val="18"/>
                          <w:szCs w:val="18"/>
                        </w:rPr>
                        <w:tab/>
                      </w:r>
                    </w:p>
                    <w:p w:rsidR="001D057F" w:rsidRPr="00AD0346" w:rsidRDefault="00AD0346" w:rsidP="001D057F">
                      <w:pPr>
                        <w:pStyle w:val="NoSpacing"/>
                        <w:rPr>
                          <w:rFonts w:ascii="Comic Sans MS" w:hAnsi="Comic Sans MS"/>
                          <w:sz w:val="18"/>
                          <w:szCs w:val="18"/>
                        </w:rPr>
                      </w:pPr>
                      <w:r w:rsidRPr="00AD0346">
                        <w:rPr>
                          <w:rFonts w:ascii="Comic Sans MS" w:hAnsi="Comic Sans MS"/>
                          <w:sz w:val="18"/>
                          <w:szCs w:val="18"/>
                        </w:rPr>
                        <w:t>Phone: 585-275-4930</w:t>
                      </w:r>
                      <w:r w:rsidR="001D057F" w:rsidRPr="00AD0346">
                        <w:rPr>
                          <w:rFonts w:ascii="Comic Sans MS" w:hAnsi="Comic Sans MS"/>
                          <w:sz w:val="18"/>
                          <w:szCs w:val="18"/>
                        </w:rPr>
                        <w:tab/>
                      </w:r>
                      <w:r w:rsidR="001D057F" w:rsidRPr="00AD0346">
                        <w:rPr>
                          <w:rFonts w:ascii="Comic Sans MS" w:hAnsi="Comic Sans MS"/>
                          <w:sz w:val="18"/>
                          <w:szCs w:val="18"/>
                        </w:rPr>
                        <w:tab/>
                        <w:t xml:space="preserve">Phone: </w:t>
                      </w:r>
                      <w:r w:rsidRPr="00AD0346">
                        <w:rPr>
                          <w:rFonts w:ascii="Comic Sans MS" w:hAnsi="Comic Sans MS"/>
                          <w:sz w:val="18"/>
                          <w:szCs w:val="18"/>
                        </w:rPr>
                        <w:tab/>
                      </w:r>
                      <w:r w:rsidR="001D057F" w:rsidRPr="00AD0346">
                        <w:rPr>
                          <w:rFonts w:ascii="Comic Sans MS" w:hAnsi="Comic Sans MS"/>
                          <w:sz w:val="18"/>
                          <w:szCs w:val="18"/>
                        </w:rPr>
                        <w:t>585-276-8737</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ab/>
                      </w:r>
                      <w:r w:rsidRPr="00AD0346">
                        <w:rPr>
                          <w:rFonts w:ascii="Comic Sans MS" w:hAnsi="Comic Sans MS"/>
                          <w:sz w:val="18"/>
                          <w:szCs w:val="18"/>
                        </w:rPr>
                        <w:tab/>
                      </w:r>
                      <w:r w:rsidR="00AD0346" w:rsidRPr="00AD0346">
                        <w:rPr>
                          <w:rFonts w:ascii="Comic Sans MS" w:hAnsi="Comic Sans MS"/>
                          <w:sz w:val="18"/>
                          <w:szCs w:val="18"/>
                        </w:rPr>
                        <w:tab/>
                      </w:r>
                      <w:r w:rsidR="00AD0346" w:rsidRPr="00AD0346">
                        <w:rPr>
                          <w:rFonts w:ascii="Comic Sans MS" w:hAnsi="Comic Sans MS"/>
                          <w:sz w:val="18"/>
                          <w:szCs w:val="18"/>
                        </w:rPr>
                        <w:tab/>
                      </w:r>
                      <w:r w:rsidRPr="00AD0346">
                        <w:rPr>
                          <w:rFonts w:ascii="Comic Sans MS" w:hAnsi="Comic Sans MS"/>
                          <w:sz w:val="18"/>
                          <w:szCs w:val="18"/>
                        </w:rPr>
                        <w:t>Fax:</w:t>
                      </w:r>
                      <w:r w:rsidRPr="00AD0346">
                        <w:rPr>
                          <w:rFonts w:ascii="Comic Sans MS" w:hAnsi="Comic Sans MS"/>
                          <w:sz w:val="18"/>
                          <w:szCs w:val="18"/>
                        </w:rPr>
                        <w:tab/>
                        <w:t>585-461</w:t>
                      </w:r>
                      <w:r w:rsidR="0085767E">
                        <w:rPr>
                          <w:rFonts w:ascii="Comic Sans MS" w:hAnsi="Comic Sans MS"/>
                          <w:sz w:val="18"/>
                          <w:szCs w:val="18"/>
                        </w:rPr>
                        <w:t>-</w:t>
                      </w:r>
                      <w:r w:rsidRPr="00AD0346">
                        <w:rPr>
                          <w:rFonts w:ascii="Comic Sans MS" w:hAnsi="Comic Sans MS"/>
                          <w:sz w:val="18"/>
                          <w:szCs w:val="18"/>
                        </w:rPr>
                        <w:t>4532</w:t>
                      </w:r>
                    </w:p>
                  </w:txbxContent>
                </v:textbox>
              </v:shape>
            </w:pict>
          </mc:Fallback>
        </mc:AlternateContent>
      </w:r>
      <w:r w:rsidR="001D057F" w:rsidRPr="001D057F">
        <w:rPr>
          <w:rFonts w:ascii="Comic Sans MS" w:hAnsi="Comic Sans MS"/>
          <w:sz w:val="52"/>
          <w:szCs w:val="52"/>
        </w:rPr>
        <w:t>Finger Lakes Region</w:t>
      </w:r>
    </w:p>
    <w:p w:rsidR="001D057F" w:rsidRDefault="001D057F" w:rsidP="001D057F">
      <w:pPr>
        <w:pStyle w:val="NoSpacing"/>
        <w:rPr>
          <w:rFonts w:ascii="Comic Sans MS" w:hAnsi="Comic Sans MS"/>
          <w:sz w:val="52"/>
          <w:szCs w:val="52"/>
        </w:rPr>
      </w:pPr>
      <w:r w:rsidRPr="001D057F">
        <w:rPr>
          <w:rFonts w:ascii="Comic Sans MS" w:hAnsi="Comic Sans MS"/>
          <w:sz w:val="52"/>
          <w:szCs w:val="52"/>
        </w:rPr>
        <w:t>Perinatal Program</w:t>
      </w:r>
    </w:p>
    <w:p w:rsidR="00AD0346" w:rsidRDefault="00AD0346" w:rsidP="001D057F">
      <w:pPr>
        <w:pStyle w:val="NoSpacing"/>
        <w:rPr>
          <w:rFonts w:ascii="Comic Sans MS" w:hAnsi="Comic Sans MS"/>
          <w:sz w:val="52"/>
          <w:szCs w:val="52"/>
        </w:rPr>
      </w:pPr>
    </w:p>
    <w:p w:rsidR="00AD0346" w:rsidRDefault="000336AE" w:rsidP="001D057F">
      <w:pPr>
        <w:pStyle w:val="NoSpacing"/>
        <w:rPr>
          <w:b/>
          <w:sz w:val="32"/>
          <w:szCs w:val="32"/>
        </w:rPr>
      </w:pPr>
      <w:r>
        <w:rPr>
          <w:b/>
          <w:sz w:val="32"/>
          <w:szCs w:val="32"/>
        </w:rPr>
        <w:t>November 14</w:t>
      </w:r>
      <w:r w:rsidRPr="003714D1">
        <w:rPr>
          <w:b/>
          <w:sz w:val="32"/>
          <w:szCs w:val="32"/>
          <w:vertAlign w:val="superscript"/>
        </w:rPr>
        <w:t>th</w:t>
      </w:r>
      <w:r w:rsidR="003C1493">
        <w:rPr>
          <w:b/>
          <w:sz w:val="32"/>
          <w:szCs w:val="32"/>
        </w:rPr>
        <w:t>,</w:t>
      </w:r>
      <w:r w:rsidR="004F5E6D">
        <w:rPr>
          <w:b/>
          <w:sz w:val="32"/>
          <w:szCs w:val="32"/>
        </w:rPr>
        <w:t xml:space="preserve"> 2018 </w:t>
      </w:r>
      <w:r w:rsidR="00401632">
        <w:rPr>
          <w:b/>
          <w:sz w:val="32"/>
          <w:szCs w:val="32"/>
        </w:rPr>
        <w:t>Registrar</w:t>
      </w:r>
      <w:r w:rsidR="00AD0346" w:rsidRPr="00A93AD3">
        <w:rPr>
          <w:b/>
          <w:sz w:val="32"/>
          <w:szCs w:val="32"/>
        </w:rPr>
        <w:t xml:space="preserve"> Meeting</w:t>
      </w:r>
      <w:r w:rsidR="0079022E" w:rsidRPr="00A93AD3">
        <w:rPr>
          <w:b/>
          <w:sz w:val="32"/>
          <w:szCs w:val="32"/>
        </w:rPr>
        <w:t xml:space="preserve"> </w:t>
      </w:r>
      <w:r w:rsidR="00394F2B">
        <w:rPr>
          <w:b/>
          <w:sz w:val="32"/>
          <w:szCs w:val="32"/>
        </w:rPr>
        <w:t>Agenda</w:t>
      </w:r>
    </w:p>
    <w:p w:rsidR="00401632" w:rsidRPr="00CB7789" w:rsidRDefault="00A93AD3" w:rsidP="00401632">
      <w:pPr>
        <w:pStyle w:val="NoSpacing"/>
        <w:numPr>
          <w:ilvl w:val="0"/>
          <w:numId w:val="1"/>
        </w:numPr>
        <w:rPr>
          <w:b/>
          <w:sz w:val="20"/>
          <w:szCs w:val="20"/>
        </w:rPr>
      </w:pPr>
      <w:r w:rsidRPr="00863236">
        <w:rPr>
          <w:b/>
          <w:sz w:val="20"/>
          <w:szCs w:val="20"/>
        </w:rPr>
        <w:t>Attendance</w:t>
      </w:r>
      <w:r w:rsidR="00AD0346" w:rsidRPr="00863236">
        <w:rPr>
          <w:b/>
          <w:sz w:val="20"/>
          <w:szCs w:val="20"/>
        </w:rPr>
        <w:t>:</w:t>
      </w:r>
      <w:r w:rsidR="00AD0346" w:rsidRPr="00863236">
        <w:rPr>
          <w:sz w:val="20"/>
          <w:szCs w:val="20"/>
        </w:rPr>
        <w:t xml:space="preserve"> </w:t>
      </w:r>
      <w:r w:rsidR="00670C93">
        <w:rPr>
          <w:sz w:val="20"/>
          <w:szCs w:val="20"/>
        </w:rPr>
        <w:t>Liz Rife, Maureen Herbstsommer, Rosemary Varga and via ZOOM Darlene Waters, Chris Saur, and Melissa Skarbek</w:t>
      </w:r>
    </w:p>
    <w:p w:rsidR="00CB7789" w:rsidRPr="00CB7789" w:rsidRDefault="00CB7789" w:rsidP="00CB7789">
      <w:pPr>
        <w:pStyle w:val="NoSpacing"/>
        <w:ind w:left="360"/>
        <w:rPr>
          <w:b/>
          <w:sz w:val="20"/>
          <w:szCs w:val="20"/>
        </w:rPr>
      </w:pPr>
    </w:p>
    <w:p w:rsidR="00CB7789" w:rsidRPr="00CB7789" w:rsidRDefault="00CB7789" w:rsidP="00CB7789">
      <w:pPr>
        <w:pStyle w:val="NoSpacing"/>
        <w:numPr>
          <w:ilvl w:val="0"/>
          <w:numId w:val="1"/>
        </w:numPr>
        <w:rPr>
          <w:b/>
          <w:sz w:val="20"/>
          <w:szCs w:val="20"/>
        </w:rPr>
      </w:pPr>
      <w:r>
        <w:rPr>
          <w:b/>
          <w:sz w:val="20"/>
          <w:szCs w:val="20"/>
        </w:rPr>
        <w:t xml:space="preserve">HELPER Guidelines AOP Update – </w:t>
      </w:r>
      <w:r>
        <w:rPr>
          <w:sz w:val="20"/>
          <w:szCs w:val="20"/>
        </w:rPr>
        <w:t xml:space="preserve">I have edited and updated the AOP portion </w:t>
      </w:r>
      <w:r w:rsidR="002D1006">
        <w:rPr>
          <w:sz w:val="20"/>
          <w:szCs w:val="20"/>
        </w:rPr>
        <w:t xml:space="preserve">and pg.50 </w:t>
      </w:r>
      <w:r>
        <w:rPr>
          <w:sz w:val="20"/>
          <w:szCs w:val="20"/>
        </w:rPr>
        <w:t xml:space="preserve">of the Guidelines. I </w:t>
      </w:r>
      <w:r w:rsidR="002D1006">
        <w:rPr>
          <w:sz w:val="20"/>
          <w:szCs w:val="20"/>
        </w:rPr>
        <w:t>have mailed</w:t>
      </w:r>
      <w:r>
        <w:rPr>
          <w:sz w:val="20"/>
          <w:szCs w:val="20"/>
        </w:rPr>
        <w:t xml:space="preserve"> copies to you. Please, change out the </w:t>
      </w:r>
      <w:r w:rsidR="002D1006">
        <w:rPr>
          <w:sz w:val="20"/>
          <w:szCs w:val="20"/>
        </w:rPr>
        <w:t>pages</w:t>
      </w:r>
      <w:r>
        <w:rPr>
          <w:sz w:val="20"/>
          <w:szCs w:val="20"/>
        </w:rPr>
        <w:t xml:space="preserve"> with you get the replacement.</w:t>
      </w:r>
      <w:r>
        <w:rPr>
          <w:sz w:val="20"/>
          <w:szCs w:val="20"/>
        </w:rPr>
        <w:br/>
      </w:r>
    </w:p>
    <w:p w:rsidR="00CB7789" w:rsidRDefault="00CB7789" w:rsidP="00CB7789">
      <w:pPr>
        <w:pStyle w:val="NoSpacing"/>
        <w:numPr>
          <w:ilvl w:val="0"/>
          <w:numId w:val="1"/>
        </w:numPr>
        <w:rPr>
          <w:sz w:val="20"/>
          <w:szCs w:val="20"/>
        </w:rPr>
      </w:pPr>
      <w:r>
        <w:rPr>
          <w:b/>
          <w:sz w:val="20"/>
          <w:szCs w:val="20"/>
        </w:rPr>
        <w:t xml:space="preserve">Outreach 2019 – </w:t>
      </w:r>
      <w:r w:rsidRPr="00CB7789">
        <w:rPr>
          <w:sz w:val="20"/>
          <w:szCs w:val="20"/>
        </w:rPr>
        <w:t>Some dates have been set. Please, mark your calendars if one of them is yours!</w:t>
      </w:r>
      <w:r>
        <w:rPr>
          <w:sz w:val="20"/>
          <w:szCs w:val="20"/>
        </w:rPr>
        <w:br/>
        <w:t xml:space="preserve">        Unity -  March 7</w:t>
      </w:r>
      <w:r w:rsidRPr="00CB7789">
        <w:rPr>
          <w:sz w:val="20"/>
          <w:szCs w:val="20"/>
          <w:vertAlign w:val="superscript"/>
        </w:rPr>
        <w:t>th</w:t>
      </w:r>
    </w:p>
    <w:p w:rsidR="00CB7789" w:rsidRDefault="00CB7789" w:rsidP="00CB7789">
      <w:pPr>
        <w:pStyle w:val="NoSpacing"/>
        <w:ind w:left="720"/>
        <w:rPr>
          <w:sz w:val="20"/>
          <w:szCs w:val="20"/>
        </w:rPr>
      </w:pPr>
      <w:r w:rsidRPr="00CB7789">
        <w:rPr>
          <w:sz w:val="20"/>
          <w:szCs w:val="20"/>
        </w:rPr>
        <w:t>Noyes</w:t>
      </w:r>
      <w:r>
        <w:rPr>
          <w:sz w:val="20"/>
          <w:szCs w:val="20"/>
        </w:rPr>
        <w:t>- April 16</w:t>
      </w:r>
      <w:r w:rsidRPr="00CB7789">
        <w:rPr>
          <w:sz w:val="20"/>
          <w:szCs w:val="20"/>
          <w:vertAlign w:val="superscript"/>
        </w:rPr>
        <w:t>th</w:t>
      </w:r>
    </w:p>
    <w:p w:rsidR="00CB7789" w:rsidRDefault="00CB7789" w:rsidP="00CB7789">
      <w:pPr>
        <w:pStyle w:val="NoSpacing"/>
        <w:ind w:left="720"/>
        <w:rPr>
          <w:sz w:val="20"/>
          <w:szCs w:val="20"/>
        </w:rPr>
      </w:pPr>
      <w:r>
        <w:rPr>
          <w:sz w:val="20"/>
          <w:szCs w:val="20"/>
        </w:rPr>
        <w:t>Highland – June 6</w:t>
      </w:r>
      <w:r w:rsidRPr="00CB7789">
        <w:rPr>
          <w:sz w:val="20"/>
          <w:szCs w:val="20"/>
          <w:vertAlign w:val="superscript"/>
        </w:rPr>
        <w:t>th</w:t>
      </w:r>
    </w:p>
    <w:p w:rsidR="00CB7789" w:rsidRPr="00CB7789" w:rsidRDefault="00CB7789" w:rsidP="00CB7789">
      <w:pPr>
        <w:pStyle w:val="NoSpacing"/>
        <w:ind w:left="720"/>
        <w:rPr>
          <w:sz w:val="20"/>
          <w:szCs w:val="20"/>
        </w:rPr>
      </w:pPr>
      <w:r>
        <w:rPr>
          <w:sz w:val="20"/>
          <w:szCs w:val="20"/>
        </w:rPr>
        <w:t>RGH -    June 13th</w:t>
      </w:r>
      <w:r w:rsidRPr="00CB7789">
        <w:rPr>
          <w:sz w:val="20"/>
          <w:szCs w:val="20"/>
        </w:rPr>
        <w:t xml:space="preserve"> </w:t>
      </w:r>
    </w:p>
    <w:p w:rsidR="00D56102" w:rsidRPr="00863236" w:rsidRDefault="00D56102" w:rsidP="00D56102">
      <w:pPr>
        <w:pStyle w:val="NoSpacing"/>
        <w:ind w:left="720"/>
        <w:rPr>
          <w:b/>
          <w:sz w:val="20"/>
          <w:szCs w:val="20"/>
        </w:rPr>
      </w:pPr>
    </w:p>
    <w:p w:rsidR="002C5153" w:rsidRPr="002C5153" w:rsidRDefault="0051494E" w:rsidP="002C5153">
      <w:pPr>
        <w:pStyle w:val="NoSpacing"/>
        <w:numPr>
          <w:ilvl w:val="0"/>
          <w:numId w:val="1"/>
        </w:numPr>
        <w:rPr>
          <w:b/>
          <w:sz w:val="20"/>
          <w:szCs w:val="20"/>
        </w:rPr>
      </w:pPr>
      <w:r w:rsidRPr="00DF7AB9">
        <w:rPr>
          <w:b/>
          <w:sz w:val="20"/>
          <w:szCs w:val="20"/>
        </w:rPr>
        <w:t xml:space="preserve">Gathering Exercise – </w:t>
      </w:r>
      <w:r w:rsidRPr="00DF7AB9">
        <w:rPr>
          <w:sz w:val="20"/>
          <w:szCs w:val="20"/>
        </w:rPr>
        <w:t xml:space="preserve">Module </w:t>
      </w:r>
      <w:r w:rsidR="000336AE">
        <w:rPr>
          <w:sz w:val="20"/>
          <w:szCs w:val="20"/>
        </w:rPr>
        <w:t>7</w:t>
      </w:r>
      <w:r w:rsidR="000336AE" w:rsidRPr="00DF7AB9">
        <w:rPr>
          <w:sz w:val="20"/>
          <w:szCs w:val="20"/>
        </w:rPr>
        <w:t xml:space="preserve"> </w:t>
      </w:r>
      <w:r w:rsidRPr="00DF7AB9">
        <w:rPr>
          <w:sz w:val="20"/>
          <w:szCs w:val="20"/>
        </w:rPr>
        <w:t>Evaluation</w:t>
      </w:r>
      <w:r w:rsidR="00F10A90">
        <w:rPr>
          <w:sz w:val="20"/>
          <w:szCs w:val="20"/>
        </w:rPr>
        <w:t xml:space="preserve">. </w:t>
      </w:r>
      <w:r w:rsidR="0085767E">
        <w:rPr>
          <w:sz w:val="20"/>
          <w:szCs w:val="20"/>
        </w:rPr>
        <w:t xml:space="preserve">This is an ongoing activity (One Module each meeting) and should be done as it is an easy way to review areas that might not occur often. </w:t>
      </w:r>
      <w:r w:rsidR="00A037DE">
        <w:rPr>
          <w:sz w:val="20"/>
          <w:szCs w:val="20"/>
        </w:rPr>
        <w:t xml:space="preserve">If you weren’t at the meeting, the Module will be found </w:t>
      </w:r>
      <w:r w:rsidR="00F10A90">
        <w:rPr>
          <w:sz w:val="20"/>
          <w:szCs w:val="20"/>
        </w:rPr>
        <w:t>at the end of the</w:t>
      </w:r>
      <w:r w:rsidR="00A037DE">
        <w:rPr>
          <w:sz w:val="20"/>
          <w:szCs w:val="20"/>
        </w:rPr>
        <w:t xml:space="preserve"> Minutes</w:t>
      </w:r>
      <w:r w:rsidR="00815F5B">
        <w:rPr>
          <w:sz w:val="20"/>
          <w:szCs w:val="20"/>
        </w:rPr>
        <w:t>. Please, take a few minutes to complete the Evaluation. As always</w:t>
      </w:r>
      <w:r w:rsidR="00A037DE">
        <w:rPr>
          <w:sz w:val="20"/>
          <w:szCs w:val="20"/>
        </w:rPr>
        <w:t>,</w:t>
      </w:r>
      <w:r w:rsidR="00815F5B">
        <w:rPr>
          <w:sz w:val="20"/>
          <w:szCs w:val="20"/>
        </w:rPr>
        <w:t xml:space="preserve"> continuing education and review of previously learn</w:t>
      </w:r>
      <w:r w:rsidR="000336AE">
        <w:rPr>
          <w:sz w:val="20"/>
          <w:szCs w:val="20"/>
        </w:rPr>
        <w:t>ed</w:t>
      </w:r>
      <w:r w:rsidR="00815F5B">
        <w:rPr>
          <w:sz w:val="20"/>
          <w:szCs w:val="20"/>
        </w:rPr>
        <w:t xml:space="preserve"> material enhances our </w:t>
      </w:r>
      <w:r w:rsidR="000336AE">
        <w:rPr>
          <w:sz w:val="20"/>
          <w:szCs w:val="20"/>
        </w:rPr>
        <w:t>p</w:t>
      </w:r>
      <w:r w:rsidR="00A037DE">
        <w:rPr>
          <w:sz w:val="20"/>
          <w:szCs w:val="20"/>
        </w:rPr>
        <w:t>erformance</w:t>
      </w:r>
      <w:r w:rsidR="00815F5B">
        <w:rPr>
          <w:sz w:val="20"/>
          <w:szCs w:val="20"/>
        </w:rPr>
        <w:t>. Let me know if you have any concerns with the information shared.</w:t>
      </w:r>
    </w:p>
    <w:p w:rsidR="002C5153" w:rsidRPr="002C5153" w:rsidRDefault="002C5153" w:rsidP="002C5153">
      <w:pPr>
        <w:pStyle w:val="NoSpacing"/>
        <w:ind w:left="720"/>
        <w:rPr>
          <w:b/>
          <w:sz w:val="20"/>
          <w:szCs w:val="20"/>
        </w:rPr>
      </w:pPr>
    </w:p>
    <w:p w:rsidR="00C92CB5" w:rsidRPr="002D1006" w:rsidRDefault="000336AE" w:rsidP="003714D1">
      <w:pPr>
        <w:pStyle w:val="NoSpacing"/>
        <w:numPr>
          <w:ilvl w:val="0"/>
          <w:numId w:val="1"/>
        </w:numPr>
        <w:rPr>
          <w:sz w:val="20"/>
          <w:szCs w:val="20"/>
        </w:rPr>
      </w:pPr>
      <w:r>
        <w:rPr>
          <w:b/>
          <w:sz w:val="20"/>
          <w:szCs w:val="20"/>
        </w:rPr>
        <w:t>Smoking and Us</w:t>
      </w:r>
      <w:r w:rsidR="002C5153" w:rsidRPr="00555BE3">
        <w:rPr>
          <w:b/>
          <w:sz w:val="20"/>
          <w:szCs w:val="20"/>
        </w:rPr>
        <w:t xml:space="preserve"> – </w:t>
      </w:r>
      <w:r>
        <w:rPr>
          <w:sz w:val="20"/>
          <w:szCs w:val="20"/>
        </w:rPr>
        <w:t>Ann</w:t>
      </w:r>
      <w:r w:rsidR="002D1006">
        <w:rPr>
          <w:sz w:val="20"/>
          <w:szCs w:val="20"/>
        </w:rPr>
        <w:t>e</w:t>
      </w:r>
      <w:r>
        <w:rPr>
          <w:sz w:val="20"/>
          <w:szCs w:val="20"/>
        </w:rPr>
        <w:t xml:space="preserve"> Kern </w:t>
      </w:r>
      <w:r w:rsidR="00670C93">
        <w:rPr>
          <w:sz w:val="20"/>
          <w:szCs w:val="20"/>
        </w:rPr>
        <w:t>joined us</w:t>
      </w:r>
      <w:r>
        <w:rPr>
          <w:sz w:val="20"/>
          <w:szCs w:val="20"/>
        </w:rPr>
        <w:t xml:space="preserve">. Ann is the </w:t>
      </w:r>
      <w:r w:rsidRPr="003714D1">
        <w:rPr>
          <w:rFonts w:cstheme="minorHAnsi"/>
          <w:sz w:val="20"/>
          <w:szCs w:val="20"/>
        </w:rPr>
        <w:t>Pu</w:t>
      </w:r>
      <w:r>
        <w:rPr>
          <w:rFonts w:cstheme="minorHAnsi"/>
          <w:sz w:val="20"/>
          <w:szCs w:val="20"/>
        </w:rPr>
        <w:t xml:space="preserve">blic Health Program Coordinator for our </w:t>
      </w:r>
      <w:r w:rsidRPr="003714D1">
        <w:rPr>
          <w:rFonts w:cstheme="minorHAnsi"/>
          <w:sz w:val="20"/>
          <w:szCs w:val="20"/>
        </w:rPr>
        <w:t>Monroe County Department of Public Health</w:t>
      </w:r>
      <w:r>
        <w:rPr>
          <w:rFonts w:cstheme="minorHAnsi"/>
          <w:sz w:val="20"/>
          <w:szCs w:val="20"/>
        </w:rPr>
        <w:t>.</w:t>
      </w:r>
      <w:r w:rsidR="00670C93">
        <w:rPr>
          <w:rFonts w:cstheme="minorHAnsi"/>
          <w:sz w:val="20"/>
          <w:szCs w:val="20"/>
        </w:rPr>
        <w:t xml:space="preserve"> She works with Birth Data to try using the information to formulate plans that would improve the health of our moms and babies. She is attempting to understand what our entries mean. </w:t>
      </w:r>
      <w:r w:rsidR="00D56203">
        <w:rPr>
          <w:rFonts w:cstheme="minorHAnsi"/>
          <w:sz w:val="20"/>
          <w:szCs w:val="20"/>
        </w:rPr>
        <w:t xml:space="preserve">We reviewed </w:t>
      </w:r>
      <w:r w:rsidR="00670C93">
        <w:rPr>
          <w:rFonts w:cstheme="minorHAnsi"/>
          <w:sz w:val="20"/>
          <w:szCs w:val="20"/>
        </w:rPr>
        <w:t>Smoking entries</w:t>
      </w:r>
      <w:r w:rsidR="00D56203">
        <w:rPr>
          <w:rFonts w:cstheme="minorHAnsi"/>
          <w:sz w:val="20"/>
          <w:szCs w:val="20"/>
        </w:rPr>
        <w:t>,</w:t>
      </w:r>
      <w:r w:rsidR="00670C93">
        <w:rPr>
          <w:rFonts w:cstheme="minorHAnsi"/>
          <w:sz w:val="20"/>
          <w:szCs w:val="20"/>
        </w:rPr>
        <w:t xml:space="preserve"> specifically “99” and “0”. She had questions re: “Intendedness”</w:t>
      </w:r>
      <w:r w:rsidR="00D56203">
        <w:rPr>
          <w:rFonts w:cstheme="minorHAnsi"/>
          <w:sz w:val="20"/>
          <w:szCs w:val="20"/>
        </w:rPr>
        <w:t>.</w:t>
      </w:r>
      <w:r w:rsidR="00670C93">
        <w:rPr>
          <w:rFonts w:cstheme="minorHAnsi"/>
          <w:sz w:val="20"/>
          <w:szCs w:val="20"/>
        </w:rPr>
        <w:t xml:space="preserve"> This is answered by the Interview questioner: “how did you feel about becoming pregnant?”</w:t>
      </w:r>
      <w:r w:rsidR="00D56203">
        <w:rPr>
          <w:rFonts w:cstheme="minorHAnsi"/>
          <w:sz w:val="20"/>
          <w:szCs w:val="20"/>
        </w:rPr>
        <w:t>, as we all know a difficult question for many moms</w:t>
      </w:r>
      <w:r w:rsidR="00670C93">
        <w:rPr>
          <w:rFonts w:cstheme="minorHAnsi"/>
          <w:sz w:val="20"/>
          <w:szCs w:val="20"/>
        </w:rPr>
        <w:t xml:space="preserve"> She finished with questions on documentation of “Illegal Drug Use”</w:t>
      </w:r>
      <w:r w:rsidR="00D56203">
        <w:rPr>
          <w:rFonts w:cstheme="minorHAnsi"/>
          <w:sz w:val="20"/>
          <w:szCs w:val="20"/>
        </w:rPr>
        <w:t>. She, also asked us to review how the prenatals are incorporated.</w:t>
      </w:r>
    </w:p>
    <w:p w:rsidR="002D1006" w:rsidRDefault="002D1006" w:rsidP="002D1006">
      <w:pPr>
        <w:pStyle w:val="NoSpacing"/>
        <w:ind w:left="360"/>
        <w:rPr>
          <w:sz w:val="20"/>
          <w:szCs w:val="20"/>
        </w:rPr>
      </w:pPr>
      <w:r>
        <w:rPr>
          <w:sz w:val="20"/>
          <w:szCs w:val="20"/>
        </w:rPr>
        <w:t xml:space="preserve">After the meeting Anne reviewed her notes and sent the below example to me. I checked our 2017 data and could not find any entries that matched this. </w:t>
      </w:r>
      <w:proofErr w:type="gramStart"/>
      <w:r>
        <w:rPr>
          <w:sz w:val="20"/>
          <w:szCs w:val="20"/>
        </w:rPr>
        <w:t>Plz.,</w:t>
      </w:r>
      <w:proofErr w:type="gramEnd"/>
      <w:r>
        <w:rPr>
          <w:sz w:val="20"/>
          <w:szCs w:val="20"/>
        </w:rPr>
        <w:t xml:space="preserve"> remember that entering “99” means that the mother smoked but we don’t know how many cigarettes. It does not mean that we don’t know whether or not she stopped after she became pregnant.</w:t>
      </w:r>
    </w:p>
    <w:p w:rsidR="002D1006" w:rsidRPr="003714D1" w:rsidRDefault="002D1006" w:rsidP="002D1006">
      <w:pPr>
        <w:pStyle w:val="NoSpacing"/>
        <w:ind w:left="360"/>
        <w:rPr>
          <w:sz w:val="20"/>
          <w:szCs w:val="20"/>
        </w:rPr>
      </w:pPr>
    </w:p>
    <w:tbl>
      <w:tblPr>
        <w:tblW w:w="0" w:type="auto"/>
        <w:tblLook w:val="04A0" w:firstRow="1" w:lastRow="0" w:firstColumn="1" w:lastColumn="0" w:noHBand="0" w:noVBand="1"/>
      </w:tblPr>
      <w:tblGrid>
        <w:gridCol w:w="2781"/>
        <w:gridCol w:w="2047"/>
        <w:gridCol w:w="1948"/>
        <w:gridCol w:w="1971"/>
        <w:gridCol w:w="2053"/>
      </w:tblGrid>
      <w:tr w:rsidR="002D1006" w:rsidTr="002D1006">
        <w:trPr>
          <w:trHeight w:val="120"/>
        </w:trPr>
        <w:tc>
          <w:tcPr>
            <w:tcW w:w="0" w:type="auto"/>
            <w:tcBorders>
              <w:top w:val="nil"/>
              <w:left w:val="nil"/>
              <w:bottom w:val="single" w:sz="6" w:space="0" w:color="000000"/>
              <w:right w:val="single" w:sz="6" w:space="0" w:color="000000"/>
            </w:tcBorders>
            <w:tcMar>
              <w:top w:w="0" w:type="dxa"/>
              <w:left w:w="105" w:type="dxa"/>
              <w:bottom w:w="0" w:type="dxa"/>
              <w:right w:w="105" w:type="dxa"/>
            </w:tcMar>
            <w:hideMark/>
          </w:tcPr>
          <w:p w:rsidR="002D1006" w:rsidRDefault="002D1006">
            <w:r>
              <w:rPr>
                <w:rFonts w:ascii="Arial" w:hAnsi="Arial" w:cs="Arial"/>
                <w:b/>
                <w:bCs/>
              </w:rPr>
              <w:t>Smoking Before or During pregnancy?</w:t>
            </w:r>
            <w:r>
              <w:t xml:space="preserve"> </w:t>
            </w:r>
          </w:p>
        </w:tc>
        <w:tc>
          <w:tcPr>
            <w:tcW w:w="0" w:type="auto"/>
            <w:gridSpan w:val="4"/>
            <w:tcBorders>
              <w:top w:val="nil"/>
              <w:left w:val="single" w:sz="6" w:space="0" w:color="000000"/>
              <w:bottom w:val="single" w:sz="6" w:space="0" w:color="000000"/>
              <w:right w:val="nil"/>
            </w:tcBorders>
            <w:tcMar>
              <w:top w:w="0" w:type="dxa"/>
              <w:left w:w="105" w:type="dxa"/>
              <w:bottom w:w="0" w:type="dxa"/>
              <w:right w:w="105" w:type="dxa"/>
            </w:tcMar>
            <w:hideMark/>
          </w:tcPr>
          <w:p w:rsidR="002D1006" w:rsidRDefault="002D1006">
            <w:r>
              <w:rPr>
                <w:rFonts w:ascii="Arial" w:hAnsi="Arial" w:cs="Arial"/>
                <w:b/>
                <w:bCs/>
              </w:rPr>
              <w:t xml:space="preserve">List number of packs </w:t>
            </w:r>
            <w:proofErr w:type="spellStart"/>
            <w:r>
              <w:rPr>
                <w:rFonts w:ascii="Arial" w:hAnsi="Arial" w:cs="Arial"/>
                <w:b/>
                <w:bCs/>
              </w:rPr>
              <w:t>or</w:t>
            </w:r>
            <w:proofErr w:type="spellEnd"/>
            <w:r>
              <w:rPr>
                <w:rFonts w:ascii="Arial" w:hAnsi="Arial" w:cs="Arial"/>
                <w:b/>
                <w:bCs/>
              </w:rPr>
              <w:t xml:space="preserve"> Cigarettes smoked per day</w:t>
            </w:r>
            <w:r>
              <w:t xml:space="preserve"> </w:t>
            </w:r>
          </w:p>
        </w:tc>
      </w:tr>
      <w:tr w:rsidR="002D1006" w:rsidTr="002D1006">
        <w:trPr>
          <w:trHeight w:val="120"/>
        </w:trPr>
        <w:tc>
          <w:tcPr>
            <w:tcW w:w="0" w:type="auto"/>
            <w:tcBorders>
              <w:top w:val="single" w:sz="6" w:space="0" w:color="000000"/>
              <w:left w:val="nil"/>
              <w:bottom w:val="nil"/>
              <w:right w:val="single" w:sz="6" w:space="0" w:color="000000"/>
            </w:tcBorders>
            <w:tcMar>
              <w:top w:w="0" w:type="dxa"/>
              <w:left w:w="105" w:type="dxa"/>
              <w:bottom w:w="0" w:type="dxa"/>
              <w:right w:w="105" w:type="dxa"/>
            </w:tcMar>
            <w:hideMark/>
          </w:tcPr>
          <w:p w:rsidR="002D1006" w:rsidRDefault="002D1006">
            <w:r>
              <w:br/>
            </w:r>
            <w:r>
              <w:rPr>
                <w:rFonts w:ascii="Arial" w:hAnsi="Arial" w:cs="Arial"/>
              </w:rPr>
              <w:t>X yes         no</w:t>
            </w:r>
            <w:r>
              <w:t xml:space="preserve"> </w:t>
            </w:r>
          </w:p>
        </w:tc>
        <w:tc>
          <w:tcPr>
            <w:tcW w:w="0" w:type="auto"/>
            <w:tcBorders>
              <w:top w:val="single" w:sz="6" w:space="0" w:color="000000"/>
              <w:left w:val="single" w:sz="6" w:space="0" w:color="000000"/>
              <w:bottom w:val="nil"/>
              <w:right w:val="single" w:sz="6" w:space="0" w:color="000000"/>
            </w:tcBorders>
            <w:tcMar>
              <w:top w:w="0" w:type="dxa"/>
              <w:left w:w="105" w:type="dxa"/>
              <w:bottom w:w="0" w:type="dxa"/>
              <w:right w:w="105" w:type="dxa"/>
            </w:tcMar>
            <w:hideMark/>
          </w:tcPr>
          <w:p w:rsidR="002D1006" w:rsidRDefault="002D1006">
            <w:r>
              <w:rPr>
                <w:rFonts w:ascii="Arial" w:hAnsi="Arial" w:cs="Arial"/>
              </w:rPr>
              <w:t>3 months prior to pregnancy</w:t>
            </w:r>
            <w:r>
              <w:t xml:space="preserve"> </w:t>
            </w:r>
            <w:r>
              <w:br/>
            </w:r>
            <w:r>
              <w:br/>
            </w:r>
            <w:r>
              <w:rPr>
                <w:rFonts w:ascii="Arial" w:hAnsi="Arial" w:cs="Arial"/>
              </w:rPr>
              <w:t>20</w:t>
            </w:r>
            <w:r>
              <w:t xml:space="preserve"> </w:t>
            </w:r>
          </w:p>
        </w:tc>
        <w:tc>
          <w:tcPr>
            <w:tcW w:w="0" w:type="auto"/>
            <w:tcBorders>
              <w:top w:val="single" w:sz="6" w:space="0" w:color="000000"/>
              <w:left w:val="single" w:sz="6" w:space="0" w:color="000000"/>
              <w:bottom w:val="nil"/>
              <w:right w:val="single" w:sz="6" w:space="0" w:color="000000"/>
            </w:tcBorders>
            <w:tcMar>
              <w:top w:w="0" w:type="dxa"/>
              <w:left w:w="105" w:type="dxa"/>
              <w:bottom w:w="0" w:type="dxa"/>
              <w:right w:w="105" w:type="dxa"/>
            </w:tcMar>
            <w:hideMark/>
          </w:tcPr>
          <w:p w:rsidR="002D1006" w:rsidRDefault="002D1006">
            <w:r>
              <w:rPr>
                <w:rFonts w:ascii="Arial" w:hAnsi="Arial" w:cs="Arial"/>
              </w:rPr>
              <w:t>1</w:t>
            </w:r>
            <w:r>
              <w:rPr>
                <w:rFonts w:ascii="Arial" w:hAnsi="Arial" w:cs="Arial"/>
                <w:vertAlign w:val="superscript"/>
              </w:rPr>
              <w:t>st</w:t>
            </w:r>
            <w:r>
              <w:rPr>
                <w:rFonts w:ascii="Arial" w:hAnsi="Arial" w:cs="Arial"/>
              </w:rPr>
              <w:t xml:space="preserve"> 3 months of pregnancy</w:t>
            </w:r>
            <w:r>
              <w:t xml:space="preserve"> </w:t>
            </w:r>
            <w:r>
              <w:br/>
            </w:r>
            <w:r>
              <w:br/>
            </w:r>
            <w:r>
              <w:rPr>
                <w:rFonts w:ascii="Arial" w:hAnsi="Arial" w:cs="Arial"/>
              </w:rPr>
              <w:t>99</w:t>
            </w:r>
            <w:r>
              <w:t xml:space="preserve"> </w:t>
            </w:r>
          </w:p>
        </w:tc>
        <w:tc>
          <w:tcPr>
            <w:tcW w:w="0" w:type="auto"/>
            <w:tcBorders>
              <w:top w:val="single" w:sz="6" w:space="0" w:color="000000"/>
              <w:left w:val="single" w:sz="6" w:space="0" w:color="000000"/>
              <w:bottom w:val="nil"/>
              <w:right w:val="single" w:sz="6" w:space="0" w:color="000000"/>
            </w:tcBorders>
            <w:tcMar>
              <w:top w:w="0" w:type="dxa"/>
              <w:left w:w="105" w:type="dxa"/>
              <w:bottom w:w="0" w:type="dxa"/>
              <w:right w:w="105" w:type="dxa"/>
            </w:tcMar>
            <w:hideMark/>
          </w:tcPr>
          <w:p w:rsidR="002D1006" w:rsidRDefault="002D1006">
            <w:r>
              <w:rPr>
                <w:rFonts w:ascii="Arial" w:hAnsi="Arial" w:cs="Arial"/>
              </w:rPr>
              <w:t>2</w:t>
            </w:r>
            <w:r>
              <w:rPr>
                <w:rFonts w:ascii="Arial" w:hAnsi="Arial" w:cs="Arial"/>
                <w:vertAlign w:val="superscript"/>
              </w:rPr>
              <w:t>nd</w:t>
            </w:r>
            <w:r>
              <w:rPr>
                <w:rFonts w:ascii="Arial" w:hAnsi="Arial" w:cs="Arial"/>
              </w:rPr>
              <w:t xml:space="preserve"> 3 months of pregnancy</w:t>
            </w:r>
            <w:r>
              <w:t xml:space="preserve"> </w:t>
            </w:r>
            <w:r>
              <w:br/>
            </w:r>
            <w:r>
              <w:br/>
            </w:r>
            <w:r>
              <w:rPr>
                <w:rFonts w:ascii="Arial" w:hAnsi="Arial" w:cs="Arial"/>
              </w:rPr>
              <w:t>99</w:t>
            </w:r>
            <w:r>
              <w:t xml:space="preserve"> </w:t>
            </w:r>
          </w:p>
        </w:tc>
        <w:tc>
          <w:tcPr>
            <w:tcW w:w="0" w:type="auto"/>
            <w:tcBorders>
              <w:top w:val="single" w:sz="6" w:space="0" w:color="000000"/>
              <w:left w:val="single" w:sz="6" w:space="0" w:color="000000"/>
              <w:bottom w:val="nil"/>
              <w:right w:val="nil"/>
            </w:tcBorders>
            <w:tcMar>
              <w:top w:w="0" w:type="dxa"/>
              <w:left w:w="105" w:type="dxa"/>
              <w:bottom w:w="0" w:type="dxa"/>
              <w:right w:w="105" w:type="dxa"/>
            </w:tcMar>
            <w:hideMark/>
          </w:tcPr>
          <w:p w:rsidR="002D1006" w:rsidRDefault="002D1006">
            <w:r>
              <w:rPr>
                <w:rFonts w:ascii="Arial" w:hAnsi="Arial" w:cs="Arial"/>
              </w:rPr>
              <w:t>Third trimester of pregnancy</w:t>
            </w:r>
            <w:r>
              <w:t xml:space="preserve"> </w:t>
            </w:r>
            <w:r>
              <w:br/>
            </w:r>
            <w:r>
              <w:br/>
            </w:r>
            <w:r>
              <w:rPr>
                <w:rFonts w:ascii="Arial" w:hAnsi="Arial" w:cs="Arial"/>
              </w:rPr>
              <w:t>99</w:t>
            </w:r>
          </w:p>
        </w:tc>
      </w:tr>
    </w:tbl>
    <w:p w:rsidR="00F36BA8" w:rsidRPr="002C5153" w:rsidRDefault="00F36BA8" w:rsidP="002C5153">
      <w:pPr>
        <w:pStyle w:val="NoSpacing"/>
        <w:ind w:left="720"/>
        <w:rPr>
          <w:b/>
          <w:sz w:val="20"/>
          <w:szCs w:val="20"/>
        </w:rPr>
      </w:pPr>
    </w:p>
    <w:p w:rsidR="00815F5B" w:rsidRDefault="000336AE" w:rsidP="00675809">
      <w:pPr>
        <w:pStyle w:val="NoSpacing"/>
        <w:numPr>
          <w:ilvl w:val="0"/>
          <w:numId w:val="1"/>
        </w:numPr>
        <w:rPr>
          <w:sz w:val="20"/>
          <w:szCs w:val="20"/>
        </w:rPr>
      </w:pPr>
      <w:r>
        <w:rPr>
          <w:b/>
          <w:sz w:val="20"/>
          <w:szCs w:val="20"/>
        </w:rPr>
        <w:t xml:space="preserve">Acknowledgement of Paternity review – </w:t>
      </w:r>
      <w:r w:rsidR="00306326">
        <w:rPr>
          <w:sz w:val="20"/>
          <w:szCs w:val="20"/>
        </w:rPr>
        <w:t xml:space="preserve">I used the questions that have been submitted since 2010 re: the AOP. </w:t>
      </w:r>
      <w:r w:rsidR="002E7092">
        <w:rPr>
          <w:sz w:val="20"/>
          <w:szCs w:val="20"/>
        </w:rPr>
        <w:t>Each attendee had two questions (with the answer) and then there was discussion.</w:t>
      </w:r>
    </w:p>
    <w:p w:rsidR="002E7092" w:rsidRDefault="002E7092" w:rsidP="002E7092">
      <w:pPr>
        <w:pStyle w:val="NoSpacing"/>
        <w:ind w:left="720"/>
        <w:rPr>
          <w:sz w:val="20"/>
          <w:szCs w:val="20"/>
        </w:rPr>
      </w:pPr>
      <w:r w:rsidRPr="00FD4269">
        <w:rPr>
          <w:b/>
          <w:sz w:val="20"/>
          <w:szCs w:val="20"/>
        </w:rPr>
        <w:t>1</w:t>
      </w:r>
      <w:r w:rsidRPr="00FD4269">
        <w:rPr>
          <w:b/>
          <w:sz w:val="20"/>
          <w:szCs w:val="20"/>
          <w:vertAlign w:val="superscript"/>
        </w:rPr>
        <w:t>st</w:t>
      </w:r>
      <w:r w:rsidRPr="00FD4269">
        <w:rPr>
          <w:b/>
          <w:sz w:val="20"/>
          <w:szCs w:val="20"/>
        </w:rPr>
        <w:t xml:space="preserve"> ques.</w:t>
      </w:r>
      <w:r>
        <w:rPr>
          <w:sz w:val="20"/>
          <w:szCs w:val="20"/>
        </w:rPr>
        <w:t xml:space="preserve"> – Can dad complete an AOP if incarcerated? Yes, generally the form is given to the mother and she has responsibility for taking it to the jail to have the father sign and witnessed. The mother is then responsible for getting the form to the County Office of Vital Records. In rarer cases the family can take the form to the jail, have it signed and witnessed and return it to the hospital before the mother is discharged so that it can be submitted with the Certificate of Live Birth. The state has been clear on not holding up submission of the CoLB while waiting for the AOP to be completed. Remember there is no limit on the time a father can acknowledge paternity.</w:t>
      </w:r>
    </w:p>
    <w:p w:rsidR="002E7092" w:rsidRDefault="002E7092" w:rsidP="002E7092">
      <w:pPr>
        <w:pStyle w:val="NoSpacing"/>
        <w:ind w:left="720"/>
        <w:rPr>
          <w:rFonts w:eastAsia="Times New Roman" w:cstheme="minorHAnsi"/>
          <w:color w:val="000000"/>
          <w:sz w:val="20"/>
          <w:szCs w:val="20"/>
        </w:rPr>
      </w:pPr>
      <w:r w:rsidRPr="00FD4269">
        <w:rPr>
          <w:b/>
          <w:sz w:val="20"/>
          <w:szCs w:val="20"/>
        </w:rPr>
        <w:t>2</w:t>
      </w:r>
      <w:r w:rsidRPr="00FD4269">
        <w:rPr>
          <w:b/>
          <w:sz w:val="20"/>
          <w:szCs w:val="20"/>
          <w:vertAlign w:val="superscript"/>
        </w:rPr>
        <w:t>nd</w:t>
      </w:r>
      <w:r w:rsidRPr="00FD4269">
        <w:rPr>
          <w:b/>
          <w:sz w:val="20"/>
          <w:szCs w:val="20"/>
        </w:rPr>
        <w:t xml:space="preserve"> ques.</w:t>
      </w:r>
      <w:r>
        <w:rPr>
          <w:sz w:val="20"/>
          <w:szCs w:val="20"/>
        </w:rPr>
        <w:t xml:space="preserve"> - </w:t>
      </w:r>
      <w:r w:rsidRPr="002E7092">
        <w:rPr>
          <w:rFonts w:eastAsia="Times New Roman" w:cstheme="minorHAnsi"/>
          <w:color w:val="000000"/>
          <w:sz w:val="20"/>
          <w:szCs w:val="20"/>
        </w:rPr>
        <w:t xml:space="preserve">The mom's is single, the father of the baby, who's also reported as single, is deceased (2 months prior to delivery according to the mom). She wants to list him on Birth Cert. Legally she cannot list him. But as we know there are extenuating circumstances for many situations. We have been told by the Office of Putative Paternity not to argue with the family as ultimately it is their responsibility to validate what is entered on the New Birth Registration. This was reconfirmed </w:t>
      </w:r>
      <w:r w:rsidRPr="002E7092">
        <w:rPr>
          <w:rFonts w:eastAsia="Times New Roman" w:cstheme="minorHAnsi"/>
          <w:color w:val="000000"/>
          <w:sz w:val="20"/>
          <w:szCs w:val="20"/>
        </w:rPr>
        <w:lastRenderedPageBreak/>
        <w:t>by the NYS DOH SPDA Helpdesk. Then the NYS OTDA was contacted and the reasons not to use the compassionate route were re-addressed.</w:t>
      </w:r>
    </w:p>
    <w:p w:rsidR="002E6D54" w:rsidRDefault="002E6D54" w:rsidP="002E6D54">
      <w:pPr>
        <w:spacing w:after="0" w:line="240" w:lineRule="auto"/>
        <w:ind w:left="720"/>
        <w:rPr>
          <w:rFonts w:eastAsia="Times New Roman" w:cstheme="minorHAnsi"/>
          <w:color w:val="000000"/>
          <w:sz w:val="20"/>
          <w:szCs w:val="20"/>
        </w:rPr>
      </w:pPr>
      <w:r w:rsidRPr="00FD4269">
        <w:rPr>
          <w:rFonts w:eastAsia="Times New Roman" w:cstheme="minorHAnsi"/>
          <w:b/>
          <w:color w:val="000000"/>
          <w:sz w:val="20"/>
          <w:szCs w:val="20"/>
        </w:rPr>
        <w:t>3</w:t>
      </w:r>
      <w:r w:rsidRPr="00FD4269">
        <w:rPr>
          <w:rFonts w:eastAsia="Times New Roman" w:cstheme="minorHAnsi"/>
          <w:b/>
          <w:color w:val="000000"/>
          <w:sz w:val="20"/>
          <w:szCs w:val="20"/>
          <w:vertAlign w:val="superscript"/>
        </w:rPr>
        <w:t>rd</w:t>
      </w:r>
      <w:r w:rsidRPr="00FD4269">
        <w:rPr>
          <w:rFonts w:eastAsia="Times New Roman" w:cstheme="minorHAnsi"/>
          <w:b/>
          <w:color w:val="000000"/>
          <w:sz w:val="20"/>
          <w:szCs w:val="20"/>
        </w:rPr>
        <w:t xml:space="preserve"> ques.</w:t>
      </w:r>
      <w:r>
        <w:rPr>
          <w:rFonts w:eastAsia="Times New Roman" w:cstheme="minorHAnsi"/>
          <w:color w:val="000000"/>
          <w:sz w:val="20"/>
          <w:szCs w:val="20"/>
        </w:rPr>
        <w:t xml:space="preserve"> - </w:t>
      </w:r>
      <w:r w:rsidRPr="002E6D54">
        <w:rPr>
          <w:rFonts w:eastAsia="Times New Roman" w:cstheme="minorHAnsi"/>
          <w:color w:val="000000"/>
          <w:sz w:val="20"/>
          <w:szCs w:val="20"/>
        </w:rPr>
        <w:t xml:space="preserve">What happens to the AOP when it reaches the County Office of Vital Statistics? Flow of the AOP from Laura </w:t>
      </w:r>
      <w:proofErr w:type="spellStart"/>
      <w:r w:rsidRPr="002E6D54">
        <w:rPr>
          <w:rFonts w:eastAsia="Times New Roman" w:cstheme="minorHAnsi"/>
          <w:color w:val="000000"/>
          <w:sz w:val="20"/>
          <w:szCs w:val="20"/>
        </w:rPr>
        <w:t>Pogal</w:t>
      </w:r>
      <w:proofErr w:type="spellEnd"/>
      <w:r w:rsidRPr="002E6D54">
        <w:rPr>
          <w:rFonts w:eastAsia="Times New Roman" w:cstheme="minorHAnsi"/>
          <w:color w:val="000000"/>
          <w:sz w:val="20"/>
          <w:szCs w:val="20"/>
        </w:rPr>
        <w:t xml:space="preserve"> – The hospital birth clerk mails to the County vital records office the Certificate of Live Birth and the AoP. If the parents are at the same legal Mailing address as noted on the AoP, they get one certified BC and one certified AoP. The CoLB and a copy of the AoP goes to the NYS Vital Record Office. The original AoP the goes to the Putative Father Registry. Mon. Co always scans the BC and the AoP for their own records. These scans are the documents used when parents come to them for added certified copies.</w:t>
      </w:r>
    </w:p>
    <w:p w:rsidR="002E6D54" w:rsidRDefault="00FD4269" w:rsidP="00FD4269">
      <w:pPr>
        <w:spacing w:after="0" w:line="240" w:lineRule="auto"/>
        <w:ind w:left="720"/>
        <w:rPr>
          <w:rFonts w:eastAsia="Times New Roman" w:cstheme="minorHAnsi"/>
          <w:color w:val="000000"/>
          <w:sz w:val="20"/>
          <w:szCs w:val="20"/>
        </w:rPr>
      </w:pPr>
      <w:r>
        <w:rPr>
          <w:rFonts w:eastAsia="Times New Roman" w:cstheme="minorHAnsi"/>
          <w:color w:val="000000"/>
          <w:sz w:val="20"/>
          <w:szCs w:val="20"/>
        </w:rPr>
        <w:tab/>
        <w:t>This le</w:t>
      </w:r>
      <w:r w:rsidR="002E6D54">
        <w:rPr>
          <w:rFonts w:eastAsia="Times New Roman" w:cstheme="minorHAnsi"/>
          <w:color w:val="000000"/>
          <w:sz w:val="20"/>
          <w:szCs w:val="20"/>
        </w:rPr>
        <w:t xml:space="preserve">d to </w:t>
      </w:r>
      <w:r>
        <w:rPr>
          <w:rFonts w:eastAsia="Times New Roman" w:cstheme="minorHAnsi"/>
          <w:color w:val="000000"/>
          <w:sz w:val="20"/>
          <w:szCs w:val="20"/>
        </w:rPr>
        <w:t>questions re: our ability to give a copy</w:t>
      </w:r>
      <w:r w:rsidR="002E6D54">
        <w:rPr>
          <w:rFonts w:eastAsia="Times New Roman" w:cstheme="minorHAnsi"/>
          <w:color w:val="000000"/>
          <w:sz w:val="20"/>
          <w:szCs w:val="20"/>
        </w:rPr>
        <w:t xml:space="preserve"> to </w:t>
      </w:r>
      <w:r>
        <w:rPr>
          <w:rFonts w:eastAsia="Times New Roman" w:cstheme="minorHAnsi"/>
          <w:color w:val="000000"/>
          <w:sz w:val="20"/>
          <w:szCs w:val="20"/>
        </w:rPr>
        <w:t>the</w:t>
      </w:r>
      <w:r w:rsidR="002E6D54">
        <w:rPr>
          <w:rFonts w:eastAsia="Times New Roman" w:cstheme="minorHAnsi"/>
          <w:color w:val="000000"/>
          <w:sz w:val="20"/>
          <w:szCs w:val="20"/>
        </w:rPr>
        <w:t xml:space="preserve"> parents as parents sometimes need proof of paternity for insurance purposes before they receive the certified </w:t>
      </w:r>
      <w:r>
        <w:rPr>
          <w:rFonts w:eastAsia="Times New Roman" w:cstheme="minorHAnsi"/>
          <w:color w:val="000000"/>
          <w:sz w:val="20"/>
          <w:szCs w:val="20"/>
        </w:rPr>
        <w:t>copy. You CAN give them a copy. Be sure to tell them that while it is a legal document until it is certified at the Office of Vital Statics it is not official identification. In Chemung if the parents are living at the same mailing address the County will send two copies of the Birth Certificate and the Acknowledgement of Paternity.</w:t>
      </w:r>
    </w:p>
    <w:p w:rsidR="00FD4269" w:rsidRDefault="00FD4269" w:rsidP="00FD4269">
      <w:pPr>
        <w:spacing w:after="0" w:line="240" w:lineRule="auto"/>
        <w:ind w:left="720"/>
        <w:rPr>
          <w:rFonts w:eastAsia="Times New Roman" w:cstheme="minorHAnsi"/>
          <w:color w:val="000000"/>
          <w:sz w:val="20"/>
          <w:szCs w:val="20"/>
        </w:rPr>
      </w:pPr>
      <w:r>
        <w:rPr>
          <w:rFonts w:eastAsia="Times New Roman" w:cstheme="minorHAnsi"/>
          <w:color w:val="000000"/>
          <w:sz w:val="20"/>
          <w:szCs w:val="20"/>
        </w:rPr>
        <w:tab/>
        <w:t>I’ve attached letters that SMH gives to the parents that seems to be accepted by a majority of insurance companies. The Social Security card is generally not acceptable. Footprints are no long a useable form of ID.</w:t>
      </w:r>
    </w:p>
    <w:p w:rsidR="00FD4269" w:rsidRPr="00FD4269" w:rsidRDefault="00FD4269" w:rsidP="00FD4269">
      <w:pPr>
        <w:spacing w:after="0" w:line="240" w:lineRule="auto"/>
        <w:ind w:left="720"/>
        <w:rPr>
          <w:rFonts w:eastAsia="Times New Roman" w:cstheme="minorHAnsi"/>
          <w:color w:val="000000"/>
          <w:sz w:val="20"/>
          <w:szCs w:val="20"/>
        </w:rPr>
      </w:pPr>
      <w:r w:rsidRPr="00FD4269">
        <w:rPr>
          <w:rFonts w:eastAsia="Times New Roman" w:cstheme="minorHAnsi"/>
          <w:b/>
          <w:color w:val="000000"/>
          <w:sz w:val="20"/>
          <w:szCs w:val="20"/>
        </w:rPr>
        <w:t>4</w:t>
      </w:r>
      <w:r w:rsidRPr="00FD4269">
        <w:rPr>
          <w:rFonts w:eastAsia="Times New Roman" w:cstheme="minorHAnsi"/>
          <w:b/>
          <w:color w:val="000000"/>
          <w:sz w:val="20"/>
          <w:szCs w:val="20"/>
          <w:vertAlign w:val="superscript"/>
        </w:rPr>
        <w:t>th</w:t>
      </w:r>
      <w:r w:rsidRPr="00FD4269">
        <w:rPr>
          <w:rFonts w:eastAsia="Times New Roman" w:cstheme="minorHAnsi"/>
          <w:b/>
          <w:color w:val="000000"/>
          <w:sz w:val="20"/>
          <w:szCs w:val="20"/>
        </w:rPr>
        <w:t xml:space="preserve"> ques. -</w:t>
      </w:r>
      <w:r w:rsidRPr="00FD4269">
        <w:rPr>
          <w:rFonts w:eastAsia="Times New Roman" w:cstheme="minorHAnsi"/>
          <w:color w:val="000000"/>
          <w:sz w:val="20"/>
          <w:szCs w:val="20"/>
        </w:rPr>
        <w:t xml:space="preserve"> Can the father fill out an AOP if the mother refuses to name him? Yes but be sure he understands what </w:t>
      </w:r>
      <w:r w:rsidR="002D1006">
        <w:rPr>
          <w:rFonts w:eastAsia="Times New Roman" w:cstheme="minorHAnsi"/>
          <w:color w:val="000000"/>
          <w:sz w:val="20"/>
          <w:szCs w:val="20"/>
        </w:rPr>
        <w:t>he</w:t>
      </w:r>
      <w:r w:rsidRPr="00FD4269">
        <w:rPr>
          <w:rFonts w:eastAsia="Times New Roman" w:cstheme="minorHAnsi"/>
          <w:color w:val="000000"/>
          <w:sz w:val="20"/>
          <w:szCs w:val="20"/>
        </w:rPr>
        <w:t xml:space="preserve"> committing himself to. He would fill out the baby and father portion. After having it witnessed he needs to mail it to the Office of Putative Paternity.</w:t>
      </w:r>
    </w:p>
    <w:p w:rsidR="00FD4269" w:rsidRPr="00FD4269" w:rsidRDefault="00FD4269" w:rsidP="00FD4269">
      <w:pPr>
        <w:spacing w:after="0" w:line="240" w:lineRule="auto"/>
        <w:ind w:left="720"/>
        <w:rPr>
          <w:rFonts w:eastAsia="Times New Roman" w:cstheme="minorHAnsi"/>
          <w:color w:val="000000"/>
          <w:sz w:val="20"/>
          <w:szCs w:val="20"/>
        </w:rPr>
      </w:pPr>
      <w:r w:rsidRPr="00FD4269">
        <w:rPr>
          <w:rFonts w:eastAsia="Times New Roman" w:cstheme="minorHAnsi"/>
          <w:color w:val="000000"/>
          <w:sz w:val="20"/>
          <w:szCs w:val="20"/>
        </w:rPr>
        <w:t>This will not allow his name to be on the Birth Certificate nor make him financially responsible for child support. It will allow him to be notified if the mother puts the child up for adoption. And, it may make the child eligible for death benefits the same as any other biologic children he has.</w:t>
      </w:r>
      <w:r>
        <w:rPr>
          <w:rFonts w:eastAsia="Times New Roman" w:cstheme="minorHAnsi"/>
          <w:color w:val="000000"/>
          <w:sz w:val="20"/>
          <w:szCs w:val="20"/>
        </w:rPr>
        <w:t xml:space="preserve"> The address is on the HELPER Guidelines.</w:t>
      </w:r>
    </w:p>
    <w:p w:rsidR="00297363" w:rsidRDefault="00297363" w:rsidP="002E7092">
      <w:pPr>
        <w:pStyle w:val="NoSpacing"/>
        <w:ind w:left="720"/>
        <w:rPr>
          <w:rFonts w:eastAsia="Times New Roman" w:cstheme="minorHAnsi"/>
          <w:color w:val="000000"/>
          <w:sz w:val="20"/>
          <w:szCs w:val="20"/>
        </w:rPr>
      </w:pPr>
      <w:r w:rsidRPr="00297363">
        <w:rPr>
          <w:rFonts w:eastAsia="Times New Roman" w:cstheme="minorHAnsi"/>
          <w:b/>
          <w:color w:val="000000"/>
          <w:sz w:val="20"/>
          <w:szCs w:val="20"/>
        </w:rPr>
        <w:t>5</w:t>
      </w:r>
      <w:r w:rsidRPr="00297363">
        <w:rPr>
          <w:rFonts w:eastAsia="Times New Roman" w:cstheme="minorHAnsi"/>
          <w:b/>
          <w:color w:val="000000"/>
          <w:sz w:val="20"/>
          <w:szCs w:val="20"/>
          <w:vertAlign w:val="superscript"/>
        </w:rPr>
        <w:t>th</w:t>
      </w:r>
      <w:r w:rsidRPr="00297363">
        <w:rPr>
          <w:rFonts w:eastAsia="Times New Roman" w:cstheme="minorHAnsi"/>
          <w:b/>
          <w:color w:val="000000"/>
          <w:sz w:val="20"/>
          <w:szCs w:val="20"/>
        </w:rPr>
        <w:t xml:space="preserve"> Ques.</w:t>
      </w:r>
      <w:r>
        <w:rPr>
          <w:rFonts w:eastAsia="Times New Roman" w:cstheme="minorHAnsi"/>
          <w:color w:val="000000"/>
          <w:sz w:val="20"/>
          <w:szCs w:val="20"/>
        </w:rPr>
        <w:t xml:space="preserve"> - </w:t>
      </w:r>
      <w:r w:rsidRPr="00297363">
        <w:rPr>
          <w:rFonts w:eastAsia="Times New Roman" w:cstheme="minorHAnsi"/>
          <w:color w:val="000000"/>
          <w:sz w:val="20"/>
          <w:szCs w:val="20"/>
        </w:rPr>
        <w:t>What course of action is needed if the Acknowledgement of Paternity is not attached to the Certificate of Life Birth when it is sent to the County Vital Statistics Office? What course of action is needed if the Acknowledgement of Paternity is not attached to the Certificate of Life Birth when it is sent to the County Vital Statistics Office?</w:t>
      </w:r>
      <w:r>
        <w:rPr>
          <w:rFonts w:eastAsia="Times New Roman" w:cstheme="minorHAnsi"/>
          <w:color w:val="000000"/>
          <w:sz w:val="20"/>
          <w:szCs w:val="20"/>
        </w:rPr>
        <w:t xml:space="preserve"> If the loss is discovered quickly and the hospital can validate that it was sent, the parents can, with permission from the Office of Putative Paternity, come back and re-sign the form and have it re-submitted by the hospital.</w:t>
      </w:r>
    </w:p>
    <w:p w:rsidR="002E6D54" w:rsidRPr="00297363" w:rsidRDefault="00297363" w:rsidP="002E7092">
      <w:pPr>
        <w:pStyle w:val="NoSpacing"/>
        <w:ind w:left="720"/>
        <w:rPr>
          <w:sz w:val="20"/>
          <w:szCs w:val="20"/>
        </w:rPr>
      </w:pPr>
      <w:r>
        <w:rPr>
          <w:rFonts w:eastAsia="Times New Roman" w:cstheme="minorHAnsi"/>
          <w:color w:val="000000"/>
          <w:sz w:val="20"/>
          <w:szCs w:val="20"/>
        </w:rPr>
        <w:t xml:space="preserve"> </w:t>
      </w:r>
    </w:p>
    <w:p w:rsidR="00675809" w:rsidRPr="00815F5B" w:rsidRDefault="00675809" w:rsidP="00675809">
      <w:pPr>
        <w:pStyle w:val="NoSpacing"/>
        <w:ind w:left="720"/>
        <w:rPr>
          <w:sz w:val="20"/>
          <w:szCs w:val="20"/>
        </w:rPr>
      </w:pPr>
    </w:p>
    <w:p w:rsidR="00AD07F4" w:rsidRPr="00AD07F4" w:rsidRDefault="00E45F27" w:rsidP="00675809">
      <w:pPr>
        <w:pStyle w:val="NoSpacing"/>
        <w:numPr>
          <w:ilvl w:val="0"/>
          <w:numId w:val="1"/>
        </w:numPr>
        <w:rPr>
          <w:sz w:val="20"/>
          <w:szCs w:val="20"/>
        </w:rPr>
      </w:pPr>
      <w:r>
        <w:rPr>
          <w:b/>
          <w:sz w:val="20"/>
          <w:szCs w:val="20"/>
        </w:rPr>
        <w:t xml:space="preserve">Meeting Frequency </w:t>
      </w:r>
      <w:r w:rsidR="00815F5B">
        <w:rPr>
          <w:b/>
          <w:sz w:val="20"/>
          <w:szCs w:val="20"/>
        </w:rPr>
        <w:t>–</w:t>
      </w:r>
      <w:r w:rsidRPr="00017EBF">
        <w:rPr>
          <w:sz w:val="20"/>
          <w:szCs w:val="20"/>
        </w:rPr>
        <w:t xml:space="preserve"> </w:t>
      </w:r>
      <w:r w:rsidR="000336AE">
        <w:rPr>
          <w:sz w:val="20"/>
          <w:szCs w:val="20"/>
        </w:rPr>
        <w:t xml:space="preserve">So, will continue with Quarterly Meetings. And even though the replies were few the general request is for </w:t>
      </w:r>
      <w:r w:rsidR="000336AE" w:rsidRPr="003714D1">
        <w:rPr>
          <w:i/>
          <w:color w:val="C00000"/>
          <w:sz w:val="20"/>
          <w:szCs w:val="20"/>
        </w:rPr>
        <w:t>2:30pm to 3:30pm</w:t>
      </w:r>
      <w:r w:rsidR="000336AE">
        <w:rPr>
          <w:sz w:val="20"/>
          <w:szCs w:val="20"/>
        </w:rPr>
        <w:t>. That will be our new time</w:t>
      </w:r>
      <w:r w:rsidR="004A39B9">
        <w:rPr>
          <w:sz w:val="20"/>
          <w:szCs w:val="20"/>
        </w:rPr>
        <w:t>. I have been learning more about how to use ZOOM conferencing. It can be done via your computer and has the potential for being more interactive. If you use your computer you would join through the link provided in the “invitation” email</w:t>
      </w:r>
    </w:p>
    <w:p w:rsidR="009C570A" w:rsidRDefault="009C570A" w:rsidP="00284D1D">
      <w:pPr>
        <w:spacing w:after="0" w:line="240" w:lineRule="auto"/>
        <w:rPr>
          <w:sz w:val="20"/>
          <w:szCs w:val="20"/>
        </w:rPr>
      </w:pPr>
    </w:p>
    <w:p w:rsidR="00CE5470" w:rsidRDefault="00A54ABD" w:rsidP="00CE5470">
      <w:pPr>
        <w:pStyle w:val="ListParagraph"/>
        <w:keepNext/>
        <w:numPr>
          <w:ilvl w:val="0"/>
          <w:numId w:val="1"/>
        </w:numPr>
        <w:tabs>
          <w:tab w:val="num" w:pos="1350"/>
        </w:tabs>
        <w:spacing w:after="0" w:line="240" w:lineRule="auto"/>
        <w:outlineLvl w:val="4"/>
        <w:rPr>
          <w:rFonts w:ascii="Calibri" w:eastAsia="Times New Roman" w:hAnsi="Calibri" w:cs="Times New Roman"/>
          <w:b/>
        </w:rPr>
      </w:pPr>
      <w:r>
        <w:rPr>
          <w:rFonts w:ascii="Calibri" w:eastAsia="Times New Roman" w:hAnsi="Calibri" w:cs="Times New Roman"/>
          <w:b/>
        </w:rPr>
        <w:t>Registrar</w:t>
      </w:r>
      <w:r w:rsidR="00284D1D" w:rsidRPr="0057331B">
        <w:rPr>
          <w:rFonts w:ascii="Calibri" w:eastAsia="Times New Roman" w:hAnsi="Calibri" w:cs="Times New Roman"/>
          <w:b/>
        </w:rPr>
        <w:t xml:space="preserve"> questions</w:t>
      </w:r>
      <w:r w:rsidR="00284D1D">
        <w:rPr>
          <w:rFonts w:ascii="Calibri" w:eastAsia="Times New Roman" w:hAnsi="Calibri" w:cs="Times New Roman"/>
          <w:b/>
        </w:rPr>
        <w:t xml:space="preserve"> answered</w:t>
      </w:r>
      <w:r w:rsidR="00284D1D" w:rsidRPr="0057331B">
        <w:rPr>
          <w:rFonts w:ascii="Calibri" w:eastAsia="Times New Roman" w:hAnsi="Calibri" w:cs="Times New Roman"/>
          <w:b/>
        </w:rPr>
        <w:t>:</w:t>
      </w:r>
    </w:p>
    <w:p w:rsidR="0042363F" w:rsidRDefault="00EC7112" w:rsidP="003714D1">
      <w:pPr>
        <w:pStyle w:val="ListParagraph"/>
        <w:rPr>
          <w:rFonts w:ascii="Calibri" w:eastAsia="Times New Roman" w:hAnsi="Calibri" w:cs="Times New Roman"/>
          <w:sz w:val="20"/>
          <w:szCs w:val="20"/>
        </w:rPr>
      </w:pPr>
      <w:r w:rsidRPr="00EC7112">
        <w:rPr>
          <w:rFonts w:ascii="Calibri" w:eastAsia="Times New Roman" w:hAnsi="Calibri" w:cs="Times New Roman"/>
          <w:b/>
          <w:sz w:val="20"/>
          <w:szCs w:val="20"/>
        </w:rPr>
        <w:t xml:space="preserve">What if any parts </w:t>
      </w:r>
      <w:r w:rsidR="00E702B7">
        <w:rPr>
          <w:rFonts w:ascii="Calibri" w:eastAsia="Times New Roman" w:hAnsi="Calibri" w:cs="Times New Roman"/>
          <w:b/>
          <w:sz w:val="20"/>
          <w:szCs w:val="20"/>
        </w:rPr>
        <w:t>of the workbook should be saved</w:t>
      </w:r>
      <w:r w:rsidR="0042363F" w:rsidRPr="0042363F">
        <w:rPr>
          <w:rFonts w:ascii="Calibri" w:eastAsia="Times New Roman" w:hAnsi="Calibri" w:cs="Times New Roman"/>
          <w:b/>
          <w:sz w:val="20"/>
          <w:szCs w:val="20"/>
        </w:rPr>
        <w:t>?</w:t>
      </w:r>
      <w:r w:rsidR="0042363F">
        <w:rPr>
          <w:rFonts w:ascii="Calibri" w:eastAsia="Times New Roman" w:hAnsi="Calibri" w:cs="Times New Roman"/>
          <w:b/>
          <w:sz w:val="20"/>
          <w:szCs w:val="20"/>
        </w:rPr>
        <w:t xml:space="preserve"> </w:t>
      </w:r>
      <w:r w:rsidR="0042363F" w:rsidRPr="00F36BA8">
        <w:rPr>
          <w:rFonts w:ascii="Calibri" w:eastAsia="Times New Roman" w:hAnsi="Calibri" w:cs="Times New Roman"/>
          <w:sz w:val="20"/>
          <w:szCs w:val="20"/>
        </w:rPr>
        <w:t xml:space="preserve">- </w:t>
      </w:r>
      <w:r w:rsidR="00E702B7" w:rsidRPr="00E702B7">
        <w:rPr>
          <w:rFonts w:ascii="Calibri" w:eastAsia="Times New Roman" w:hAnsi="Calibri" w:cs="Times New Roman"/>
          <w:sz w:val="20"/>
          <w:szCs w:val="20"/>
        </w:rPr>
        <w:t>At Strong, the packet that parents complete for 1 year – just in case of spellin</w:t>
      </w:r>
      <w:r w:rsidR="00E702B7">
        <w:rPr>
          <w:rFonts w:ascii="Calibri" w:eastAsia="Times New Roman" w:hAnsi="Calibri" w:cs="Times New Roman"/>
          <w:sz w:val="20"/>
          <w:szCs w:val="20"/>
        </w:rPr>
        <w:t>g errors, etc</w:t>
      </w:r>
      <w:r w:rsidR="00E702B7" w:rsidRPr="00E702B7">
        <w:rPr>
          <w:rFonts w:ascii="Calibri" w:eastAsia="Times New Roman" w:hAnsi="Calibri" w:cs="Times New Roman"/>
          <w:sz w:val="20"/>
          <w:szCs w:val="20"/>
        </w:rPr>
        <w:t xml:space="preserve">.   The hospital can only make this type of correction up </w:t>
      </w:r>
      <w:r w:rsidR="00E702B7">
        <w:rPr>
          <w:rFonts w:ascii="Calibri" w:eastAsia="Times New Roman" w:hAnsi="Calibri" w:cs="Times New Roman"/>
          <w:sz w:val="20"/>
          <w:szCs w:val="20"/>
        </w:rPr>
        <w:t>to 1 year from DOB. T</w:t>
      </w:r>
      <w:r w:rsidR="00E702B7" w:rsidRPr="00E702B7">
        <w:rPr>
          <w:rFonts w:ascii="Calibri" w:eastAsia="Times New Roman" w:hAnsi="Calibri" w:cs="Times New Roman"/>
          <w:sz w:val="20"/>
          <w:szCs w:val="20"/>
        </w:rPr>
        <w:t>he coding portion</w:t>
      </w:r>
      <w:r w:rsidR="00E702B7">
        <w:rPr>
          <w:rFonts w:ascii="Calibri" w:eastAsia="Times New Roman" w:hAnsi="Calibri" w:cs="Times New Roman"/>
          <w:sz w:val="20"/>
          <w:szCs w:val="20"/>
        </w:rPr>
        <w:t xml:space="preserve"> is tossed because </w:t>
      </w:r>
      <w:r w:rsidR="00E702B7" w:rsidRPr="00E702B7">
        <w:rPr>
          <w:rFonts w:ascii="Calibri" w:eastAsia="Times New Roman" w:hAnsi="Calibri" w:cs="Times New Roman"/>
          <w:sz w:val="20"/>
          <w:szCs w:val="20"/>
        </w:rPr>
        <w:t>all that information is captured in SPDS.   If there are any questions, eRecord</w:t>
      </w:r>
      <w:r w:rsidR="00E702B7">
        <w:rPr>
          <w:rFonts w:ascii="Calibri" w:eastAsia="Times New Roman" w:hAnsi="Calibri" w:cs="Times New Roman"/>
          <w:sz w:val="20"/>
          <w:szCs w:val="20"/>
        </w:rPr>
        <w:t xml:space="preserve"> is available</w:t>
      </w:r>
      <w:r w:rsidR="00E702B7" w:rsidRPr="00E702B7">
        <w:rPr>
          <w:rFonts w:ascii="Calibri" w:eastAsia="Times New Roman" w:hAnsi="Calibri" w:cs="Times New Roman"/>
          <w:sz w:val="20"/>
          <w:szCs w:val="20"/>
        </w:rPr>
        <w:t xml:space="preserve"> to review for clarification or corrections.   The Social Security Release form gets scanned into the Mother’s eRecord chart as proof it was signed and </w:t>
      </w:r>
      <w:r w:rsidR="00E702B7">
        <w:rPr>
          <w:rFonts w:ascii="Calibri" w:eastAsia="Times New Roman" w:hAnsi="Calibri" w:cs="Times New Roman"/>
          <w:sz w:val="20"/>
          <w:szCs w:val="20"/>
        </w:rPr>
        <w:t xml:space="preserve">that </w:t>
      </w:r>
      <w:r w:rsidR="00E702B7" w:rsidRPr="00E702B7">
        <w:rPr>
          <w:rFonts w:ascii="Calibri" w:eastAsia="Times New Roman" w:hAnsi="Calibri" w:cs="Times New Roman"/>
          <w:sz w:val="20"/>
          <w:szCs w:val="20"/>
        </w:rPr>
        <w:t>we were asked to start the process for the SS#.   NOTE:  We no longer keep copies of AOP’s; we document that an AOP was signed and used to add FOB to birth certificate (as does Highland).  The original is sent with the b/c to Vital Records.  However, after the b/c is processed; it is up to the parents to request copies of AOPs through the prope</w:t>
      </w:r>
      <w:r w:rsidR="00E702B7">
        <w:rPr>
          <w:rFonts w:ascii="Calibri" w:eastAsia="Times New Roman" w:hAnsi="Calibri" w:cs="Times New Roman"/>
          <w:sz w:val="20"/>
          <w:szCs w:val="20"/>
        </w:rPr>
        <w:t>r channels. </w:t>
      </w:r>
      <w:r w:rsidR="00E702B7" w:rsidRPr="00E702B7">
        <w:rPr>
          <w:rFonts w:ascii="Calibri" w:eastAsia="Times New Roman" w:hAnsi="Calibri" w:cs="Times New Roman"/>
          <w:sz w:val="20"/>
          <w:szCs w:val="20"/>
        </w:rPr>
        <w:t>The parents’ booklet is kept in a file drawer at Strong for easy refe</w:t>
      </w:r>
      <w:r w:rsidR="00E702B7">
        <w:rPr>
          <w:rFonts w:ascii="Calibri" w:eastAsia="Times New Roman" w:hAnsi="Calibri" w:cs="Times New Roman"/>
          <w:sz w:val="20"/>
          <w:szCs w:val="20"/>
        </w:rPr>
        <w:t>rence/access. T</w:t>
      </w:r>
      <w:r w:rsidR="00E702B7" w:rsidRPr="00E702B7">
        <w:rPr>
          <w:rFonts w:ascii="Calibri" w:eastAsia="Times New Roman" w:hAnsi="Calibri" w:cs="Times New Roman"/>
          <w:sz w:val="20"/>
          <w:szCs w:val="20"/>
        </w:rPr>
        <w:t xml:space="preserve">he booklet nor the AOP </w:t>
      </w:r>
      <w:r w:rsidR="00E702B7">
        <w:rPr>
          <w:rFonts w:ascii="Calibri" w:eastAsia="Times New Roman" w:hAnsi="Calibri" w:cs="Times New Roman"/>
          <w:sz w:val="20"/>
          <w:szCs w:val="20"/>
        </w:rPr>
        <w:t xml:space="preserve">are scanned into the hospital </w:t>
      </w:r>
      <w:r w:rsidR="00E702B7" w:rsidRPr="00E702B7">
        <w:rPr>
          <w:rFonts w:ascii="Calibri" w:eastAsia="Times New Roman" w:hAnsi="Calibri" w:cs="Times New Roman"/>
          <w:sz w:val="20"/>
          <w:szCs w:val="20"/>
        </w:rPr>
        <w:t>system.  Just the SS consent is scanned into mother’s chart.</w:t>
      </w:r>
    </w:p>
    <w:p w:rsidR="00F36BA8" w:rsidRDefault="00F36BA8" w:rsidP="005A62B3">
      <w:pPr>
        <w:pStyle w:val="ListParagraph"/>
        <w:rPr>
          <w:rFonts w:ascii="Calibri" w:eastAsia="Times New Roman" w:hAnsi="Calibri" w:cs="Times New Roman"/>
          <w:sz w:val="20"/>
          <w:szCs w:val="20"/>
        </w:rPr>
      </w:pPr>
    </w:p>
    <w:p w:rsidR="00E702B7" w:rsidRDefault="00E702B7" w:rsidP="00E702B7">
      <w:pPr>
        <w:pStyle w:val="ListParagraph"/>
        <w:rPr>
          <w:rFonts w:ascii="Calibri" w:eastAsia="Times New Roman" w:hAnsi="Calibri" w:cs="Times New Roman"/>
          <w:sz w:val="20"/>
          <w:szCs w:val="20"/>
        </w:rPr>
      </w:pPr>
      <w:r w:rsidRPr="00E702B7">
        <w:rPr>
          <w:rFonts w:ascii="Calibri" w:eastAsia="Times New Roman" w:hAnsi="Calibri" w:cs="Times New Roman"/>
          <w:b/>
          <w:sz w:val="20"/>
          <w:szCs w:val="20"/>
        </w:rPr>
        <w:t>Where do we mark Subutex?</w:t>
      </w:r>
      <w:r>
        <w:rPr>
          <w:rFonts w:ascii="Calibri" w:eastAsia="Times New Roman" w:hAnsi="Calibri" w:cs="Times New Roman"/>
          <w:b/>
          <w:sz w:val="20"/>
          <w:szCs w:val="20"/>
        </w:rPr>
        <w:t xml:space="preserve"> – </w:t>
      </w:r>
      <w:r>
        <w:rPr>
          <w:rFonts w:ascii="Calibri" w:eastAsia="Times New Roman" w:hAnsi="Calibri" w:cs="Times New Roman"/>
          <w:sz w:val="20"/>
          <w:szCs w:val="20"/>
        </w:rPr>
        <w:t>Per Drs. Glantz and Stevens it is documented u</w:t>
      </w:r>
      <w:r w:rsidRPr="003714D1">
        <w:rPr>
          <w:rFonts w:ascii="Calibri" w:eastAsia="Times New Roman" w:hAnsi="Calibri" w:cs="Times New Roman"/>
          <w:sz w:val="20"/>
          <w:szCs w:val="20"/>
        </w:rPr>
        <w:t xml:space="preserve">nder </w:t>
      </w:r>
      <w:r>
        <w:rPr>
          <w:rFonts w:ascii="Calibri" w:eastAsia="Times New Roman" w:hAnsi="Calibri" w:cs="Times New Roman"/>
          <w:sz w:val="20"/>
          <w:szCs w:val="20"/>
        </w:rPr>
        <w:t>“</w:t>
      </w:r>
      <w:r w:rsidRPr="003714D1">
        <w:rPr>
          <w:rFonts w:ascii="Calibri" w:eastAsia="Times New Roman" w:hAnsi="Calibri" w:cs="Times New Roman"/>
          <w:sz w:val="20"/>
          <w:szCs w:val="20"/>
        </w:rPr>
        <w:t>Illegal Drug Use</w:t>
      </w:r>
      <w:r>
        <w:rPr>
          <w:rFonts w:ascii="Calibri" w:eastAsia="Times New Roman" w:hAnsi="Calibri" w:cs="Times New Roman"/>
          <w:sz w:val="20"/>
          <w:szCs w:val="20"/>
        </w:rPr>
        <w:t>”</w:t>
      </w:r>
      <w:r w:rsidRPr="003714D1">
        <w:rPr>
          <w:rFonts w:ascii="Calibri" w:eastAsia="Times New Roman" w:hAnsi="Calibri" w:cs="Times New Roman"/>
          <w:sz w:val="20"/>
          <w:szCs w:val="20"/>
        </w:rPr>
        <w:t xml:space="preserve"> d/t the desire to know how many babies are affected by w/drawl. Additionally, many people who seek Subutex have already succumbed to use illegal drugs.</w:t>
      </w:r>
    </w:p>
    <w:p w:rsidR="00DA3C28" w:rsidRPr="00DA3C28" w:rsidRDefault="00DA3C28" w:rsidP="00E702B7">
      <w:pPr>
        <w:pStyle w:val="ListParagraph"/>
        <w:rPr>
          <w:rFonts w:ascii="Calibri" w:eastAsia="Times New Roman" w:hAnsi="Calibri" w:cs="Times New Roman"/>
          <w:color w:val="000000"/>
          <w:sz w:val="20"/>
          <w:szCs w:val="20"/>
        </w:rPr>
      </w:pPr>
    </w:p>
    <w:p w:rsidR="00A37058" w:rsidRPr="00F36BA8" w:rsidRDefault="00711900" w:rsidP="00711900">
      <w:pPr>
        <w:pStyle w:val="ListParagraph"/>
        <w:keepNext/>
        <w:numPr>
          <w:ilvl w:val="0"/>
          <w:numId w:val="1"/>
        </w:numPr>
        <w:tabs>
          <w:tab w:val="num" w:pos="1350"/>
        </w:tabs>
        <w:spacing w:after="0" w:line="240" w:lineRule="auto"/>
        <w:outlineLvl w:val="4"/>
        <w:rPr>
          <w:rFonts w:ascii="Calibri" w:eastAsia="Times New Roman" w:hAnsi="Calibri" w:cs="Times New Roman"/>
          <w:b/>
          <w:sz w:val="20"/>
          <w:szCs w:val="20"/>
        </w:rPr>
      </w:pPr>
      <w:r w:rsidRPr="00F36BA8">
        <w:rPr>
          <w:rFonts w:ascii="Calibri" w:eastAsia="Times New Roman" w:hAnsi="Calibri" w:cs="Times New Roman"/>
          <w:b/>
          <w:sz w:val="20"/>
          <w:szCs w:val="20"/>
        </w:rPr>
        <w:t>S</w:t>
      </w:r>
      <w:r w:rsidR="00953DAE" w:rsidRPr="00F36BA8">
        <w:rPr>
          <w:rFonts w:ascii="Calibri" w:eastAsia="Times New Roman" w:hAnsi="Calibri" w:cs="Times New Roman"/>
          <w:b/>
          <w:sz w:val="20"/>
          <w:szCs w:val="20"/>
        </w:rPr>
        <w:t>cenario</w:t>
      </w:r>
      <w:r w:rsidR="00503FFC" w:rsidRPr="00F36BA8">
        <w:rPr>
          <w:rFonts w:ascii="Calibri" w:eastAsia="Times New Roman" w:hAnsi="Calibri" w:cs="Times New Roman"/>
          <w:b/>
          <w:sz w:val="20"/>
          <w:szCs w:val="20"/>
        </w:rPr>
        <w:t>s</w:t>
      </w:r>
    </w:p>
    <w:p w:rsidR="0021224C" w:rsidRPr="00F36BA8" w:rsidRDefault="00DA3C28" w:rsidP="0021224C">
      <w:pPr>
        <w:keepNext/>
        <w:spacing w:after="0" w:line="240" w:lineRule="auto"/>
        <w:outlineLvl w:val="4"/>
        <w:rPr>
          <w:rFonts w:ascii="Calibri" w:eastAsia="Times New Roman" w:hAnsi="Calibri" w:cs="Times New Roman"/>
          <w:b/>
          <w:sz w:val="20"/>
          <w:szCs w:val="20"/>
        </w:rPr>
      </w:pPr>
      <w:r w:rsidRPr="00F36BA8">
        <w:rPr>
          <w:rFonts w:ascii="Calibri" w:eastAsia="Times New Roman" w:hAnsi="Calibri" w:cs="Times New Roman"/>
          <w:b/>
          <w:sz w:val="20"/>
          <w:szCs w:val="20"/>
        </w:rPr>
        <w:tab/>
      </w:r>
      <w:r w:rsidR="00AB4389">
        <w:rPr>
          <w:rFonts w:ascii="Calibri" w:eastAsia="Times New Roman" w:hAnsi="Calibri" w:cs="Times New Roman"/>
          <w:b/>
          <w:sz w:val="20"/>
          <w:szCs w:val="20"/>
        </w:rPr>
        <w:t>August</w:t>
      </w:r>
      <w:r w:rsidR="00AB4389" w:rsidRPr="00F36BA8">
        <w:rPr>
          <w:rFonts w:ascii="Calibri" w:eastAsia="Times New Roman" w:hAnsi="Calibri" w:cs="Times New Roman"/>
          <w:b/>
          <w:sz w:val="20"/>
          <w:szCs w:val="20"/>
        </w:rPr>
        <w:t xml:space="preserve"> </w:t>
      </w:r>
      <w:r w:rsidR="008C18D8" w:rsidRPr="00F36BA8">
        <w:rPr>
          <w:rFonts w:ascii="Calibri" w:eastAsia="Times New Roman" w:hAnsi="Calibri" w:cs="Times New Roman"/>
          <w:b/>
          <w:sz w:val="20"/>
          <w:szCs w:val="20"/>
        </w:rPr>
        <w:t>2018</w:t>
      </w:r>
    </w:p>
    <w:p w:rsidR="00AB4389" w:rsidRPr="003714D1" w:rsidRDefault="00AB4389" w:rsidP="003714D1">
      <w:pPr>
        <w:spacing w:after="0" w:line="240" w:lineRule="auto"/>
        <w:ind w:left="720"/>
        <w:rPr>
          <w:rFonts w:eastAsiaTheme="minorEastAsia" w:hAnsi="Calibri"/>
          <w:color w:val="000000" w:themeColor="text1"/>
          <w:sz w:val="20"/>
          <w:szCs w:val="20"/>
        </w:rPr>
      </w:pPr>
      <w:r w:rsidRPr="003714D1">
        <w:rPr>
          <w:rFonts w:eastAsiaTheme="minorEastAsia" w:hAnsi="Calibri"/>
          <w:color w:val="000000" w:themeColor="text1"/>
          <w:sz w:val="20"/>
          <w:szCs w:val="20"/>
        </w:rPr>
        <w:t>The infant was born on 3/23/32. The infant was transferred to the NICU on 3/24/32. The infant was discharged to home on 4/24/32. What is entered as the “Infant Discharge Date”?</w:t>
      </w:r>
      <w:r w:rsidRPr="003714D1">
        <w:rPr>
          <w:rFonts w:eastAsiaTheme="minorEastAsia" w:hAnsi="Calibri"/>
          <w:color w:val="000000" w:themeColor="text1"/>
          <w:sz w:val="20"/>
          <w:szCs w:val="20"/>
        </w:rPr>
        <w:br/>
        <w:t xml:space="preserve"> </w:t>
      </w:r>
    </w:p>
    <w:p w:rsidR="00AB4389" w:rsidRPr="003714D1" w:rsidRDefault="00AB4389" w:rsidP="003714D1">
      <w:pPr>
        <w:spacing w:after="0" w:line="240" w:lineRule="auto"/>
        <w:ind w:left="720"/>
        <w:rPr>
          <w:rFonts w:eastAsiaTheme="minorEastAsia" w:hAnsi="Calibri"/>
          <w:color w:val="000000" w:themeColor="text1"/>
          <w:sz w:val="20"/>
          <w:szCs w:val="20"/>
        </w:rPr>
      </w:pPr>
      <w:r w:rsidRPr="003714D1">
        <w:rPr>
          <w:rFonts w:eastAsiaTheme="minorEastAsia" w:hAnsi="Calibri"/>
          <w:color w:val="000000" w:themeColor="text1"/>
          <w:sz w:val="20"/>
          <w:szCs w:val="20"/>
        </w:rPr>
        <w:t>Answer___</w:t>
      </w:r>
      <w:r w:rsidRPr="003714D1">
        <w:rPr>
          <w:rFonts w:eastAsiaTheme="minorEastAsia" w:hAnsi="Calibri"/>
          <w:b/>
          <w:color w:val="FF0000"/>
          <w:sz w:val="20"/>
          <w:szCs w:val="20"/>
          <w:u w:val="single"/>
        </w:rPr>
        <w:t>3/24/32</w:t>
      </w:r>
      <w:r w:rsidRPr="003714D1">
        <w:rPr>
          <w:rFonts w:eastAsiaTheme="minorEastAsia" w:hAnsi="Calibri"/>
          <w:color w:val="000000" w:themeColor="text1"/>
          <w:sz w:val="20"/>
          <w:szCs w:val="20"/>
        </w:rPr>
        <w:t>_____</w:t>
      </w:r>
    </w:p>
    <w:p w:rsidR="00AB4389" w:rsidRPr="003714D1" w:rsidRDefault="00AB4389" w:rsidP="003714D1">
      <w:pPr>
        <w:spacing w:after="0" w:line="240" w:lineRule="auto"/>
        <w:ind w:left="720"/>
        <w:rPr>
          <w:rFonts w:ascii="Times New Roman" w:eastAsia="Times New Roman" w:hAnsi="Times New Roman" w:cs="Times New Roman"/>
          <w:sz w:val="20"/>
          <w:szCs w:val="20"/>
        </w:rPr>
      </w:pPr>
      <w:r w:rsidRPr="003714D1">
        <w:rPr>
          <w:rFonts w:eastAsiaTheme="minorEastAsia" w:hAnsi="Calibri"/>
          <w:color w:val="000000" w:themeColor="text1"/>
          <w:sz w:val="20"/>
          <w:szCs w:val="20"/>
        </w:rPr>
        <w:t>How would you qualify your answer? ___</w:t>
      </w:r>
      <w:r w:rsidR="003714D1" w:rsidRPr="003714D1">
        <w:rPr>
          <w:sz w:val="20"/>
          <w:szCs w:val="20"/>
        </w:rPr>
        <w:t xml:space="preserve"> </w:t>
      </w:r>
      <w:r w:rsidR="003714D1" w:rsidRPr="003714D1">
        <w:rPr>
          <w:b/>
          <w:color w:val="FF0000"/>
          <w:sz w:val="20"/>
          <w:szCs w:val="20"/>
          <w:u w:val="single"/>
        </w:rPr>
        <w:t>Infant Transferred Out</w:t>
      </w:r>
      <w:r w:rsidR="003714D1" w:rsidRPr="003714D1">
        <w:rPr>
          <w:rFonts w:eastAsiaTheme="minorEastAsia" w:hAnsi="Calibri"/>
          <w:color w:val="FF0000"/>
          <w:sz w:val="20"/>
          <w:szCs w:val="20"/>
        </w:rPr>
        <w:t xml:space="preserve"> </w:t>
      </w:r>
      <w:r w:rsidRPr="003714D1">
        <w:rPr>
          <w:rFonts w:eastAsiaTheme="minorEastAsia" w:hAnsi="Calibri"/>
          <w:color w:val="000000" w:themeColor="text1"/>
          <w:sz w:val="20"/>
          <w:szCs w:val="20"/>
        </w:rPr>
        <w:t>_____</w:t>
      </w:r>
    </w:p>
    <w:p w:rsidR="00AB4389" w:rsidRPr="003714D1" w:rsidRDefault="00AB4389" w:rsidP="00AB4389">
      <w:pPr>
        <w:tabs>
          <w:tab w:val="left" w:pos="9360"/>
        </w:tabs>
        <w:rPr>
          <w:rFonts w:eastAsia="Times New Roman" w:cstheme="minorHAnsi"/>
          <w:sz w:val="20"/>
          <w:szCs w:val="20"/>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br/>
        <w:t xml:space="preserve">            </w:t>
      </w:r>
      <w:r w:rsidRPr="003714D1">
        <w:rPr>
          <w:rFonts w:eastAsia="Times New Roman" w:cstheme="minorHAnsi"/>
          <w:sz w:val="20"/>
          <w:szCs w:val="20"/>
        </w:rPr>
        <w:t>15 of 31 Registrars responded</w:t>
      </w:r>
    </w:p>
    <w:p w:rsidR="00AB4389" w:rsidRPr="00297363" w:rsidRDefault="00297363" w:rsidP="00297363">
      <w:pPr>
        <w:tabs>
          <w:tab w:val="left" w:pos="9360"/>
        </w:tabs>
        <w:ind w:left="720"/>
        <w:rPr>
          <w:rFonts w:eastAsia="Times New Roman" w:cstheme="minorHAnsi"/>
          <w:sz w:val="20"/>
          <w:szCs w:val="20"/>
        </w:rPr>
      </w:pPr>
      <w:r>
        <w:rPr>
          <w:rFonts w:ascii="Times New Roman" w:eastAsia="Times New Roman" w:hAnsi="Times New Roman" w:cs="Times New Roman"/>
          <w:sz w:val="24"/>
          <w:szCs w:val="24"/>
        </w:rPr>
        <w:t xml:space="preserve">             </w:t>
      </w:r>
      <w:r w:rsidRPr="00297363">
        <w:rPr>
          <w:rFonts w:eastAsia="Times New Roman" w:cstheme="minorHAnsi"/>
          <w:i/>
          <w:sz w:val="20"/>
          <w:szCs w:val="20"/>
        </w:rPr>
        <w:t xml:space="preserve">This was discussed as it is confusing. When the baby goes to the NICU in a level IV hospital after being born in that hospital the state wants us to consider the baby “Transferred Out” as it is no longer in the Newborn Nursery. The only time a discharge date should be left open and flagged is if the baby remains in the Newborn Nursery after the mom </w:t>
      </w:r>
      <w:r>
        <w:rPr>
          <w:rFonts w:eastAsia="Times New Roman" w:cstheme="minorHAnsi"/>
          <w:i/>
          <w:sz w:val="20"/>
          <w:szCs w:val="20"/>
        </w:rPr>
        <w:t>is</w:t>
      </w:r>
      <w:r w:rsidRPr="00297363">
        <w:rPr>
          <w:rFonts w:eastAsia="Times New Roman" w:cstheme="minorHAnsi"/>
          <w:i/>
          <w:sz w:val="20"/>
          <w:szCs w:val="20"/>
        </w:rPr>
        <w:t xml:space="preserve"> discharged</w:t>
      </w:r>
      <w:r>
        <w:rPr>
          <w:rFonts w:eastAsia="Times New Roman" w:cstheme="minorHAnsi"/>
          <w:i/>
          <w:sz w:val="20"/>
          <w:szCs w:val="20"/>
        </w:rPr>
        <w:t>.</w:t>
      </w:r>
      <w:r w:rsidRPr="00297363">
        <w:rPr>
          <w:rFonts w:eastAsia="Times New Roman" w:cstheme="minorHAnsi"/>
          <w:sz w:val="20"/>
          <w:szCs w:val="20"/>
        </w:rPr>
        <w:tab/>
      </w:r>
      <w:r w:rsidR="00AB4389">
        <w:rPr>
          <w:rFonts w:ascii="Times New Roman" w:eastAsia="Times New Roman" w:hAnsi="Times New Roman" w:cs="Times New Roman"/>
          <w:sz w:val="24"/>
          <w:szCs w:val="24"/>
        </w:rPr>
        <w:tab/>
      </w:r>
    </w:p>
    <w:p w:rsidR="00A37058" w:rsidRPr="00F36BA8" w:rsidRDefault="003714D1" w:rsidP="00284D1D">
      <w:pPr>
        <w:spacing w:after="0" w:line="240" w:lineRule="auto"/>
        <w:rPr>
          <w:rFonts w:cs="Tahoma"/>
          <w:b/>
          <w:sz w:val="20"/>
          <w:szCs w:val="20"/>
        </w:rPr>
      </w:pPr>
      <w:r>
        <w:rPr>
          <w:rFonts w:ascii="Comic Sans MS" w:hAnsi="Comic Sans MS" w:cs="Tahoma"/>
          <w:b/>
          <w:sz w:val="20"/>
          <w:szCs w:val="20"/>
        </w:rPr>
        <w:tab/>
      </w:r>
      <w:r w:rsidR="00AB4389">
        <w:rPr>
          <w:rFonts w:cs="Tahoma"/>
          <w:b/>
          <w:sz w:val="20"/>
          <w:szCs w:val="20"/>
        </w:rPr>
        <w:t>September</w:t>
      </w:r>
      <w:r w:rsidR="00AB4389" w:rsidRPr="00F36BA8">
        <w:rPr>
          <w:rFonts w:cs="Tahoma"/>
          <w:b/>
          <w:sz w:val="20"/>
          <w:szCs w:val="20"/>
        </w:rPr>
        <w:t xml:space="preserve"> </w:t>
      </w:r>
      <w:r w:rsidR="003456ED" w:rsidRPr="00F36BA8">
        <w:rPr>
          <w:rFonts w:cs="Tahoma"/>
          <w:b/>
          <w:sz w:val="20"/>
          <w:szCs w:val="20"/>
        </w:rPr>
        <w:t>2018</w:t>
      </w:r>
    </w:p>
    <w:p w:rsidR="00AB4389" w:rsidRPr="003714D1" w:rsidRDefault="00AB4389" w:rsidP="003714D1">
      <w:pPr>
        <w:pStyle w:val="NoSpacing"/>
        <w:ind w:left="720"/>
        <w:rPr>
          <w:rFonts w:cstheme="minorHAnsi"/>
          <w:sz w:val="20"/>
          <w:szCs w:val="20"/>
        </w:rPr>
      </w:pPr>
      <w:r w:rsidRPr="003714D1">
        <w:rPr>
          <w:rFonts w:cstheme="minorHAnsi"/>
          <w:sz w:val="20"/>
          <w:szCs w:val="20"/>
        </w:rPr>
        <w:t>A G1P0 at 25w6d was transferred to a Level IV hospital after an examination that she was laboring with her infant in the double footling breech presentation. She received an urgent C-sect. The vertex was delivered first.</w:t>
      </w:r>
    </w:p>
    <w:p w:rsidR="00AB4389" w:rsidRPr="003714D1" w:rsidRDefault="00AB4389" w:rsidP="003714D1">
      <w:pPr>
        <w:pStyle w:val="NoSpacing"/>
        <w:ind w:firstLine="720"/>
        <w:rPr>
          <w:rFonts w:cstheme="minorHAnsi"/>
          <w:sz w:val="20"/>
          <w:szCs w:val="20"/>
        </w:rPr>
      </w:pPr>
      <w:r w:rsidRPr="003714D1">
        <w:rPr>
          <w:rFonts w:cstheme="minorHAnsi"/>
          <w:sz w:val="20"/>
          <w:szCs w:val="20"/>
        </w:rPr>
        <w:t xml:space="preserve">   Fetal Presentation:  </w:t>
      </w:r>
      <w:r w:rsidRPr="003714D1">
        <w:rPr>
          <w:rFonts w:cstheme="minorHAnsi"/>
          <w:i/>
          <w:sz w:val="20"/>
          <w:szCs w:val="20"/>
        </w:rPr>
        <w:t>(select one)</w:t>
      </w:r>
    </w:p>
    <w:p w:rsidR="00AB4389" w:rsidRPr="003714D1" w:rsidRDefault="00AB4389" w:rsidP="003714D1">
      <w:pPr>
        <w:pStyle w:val="NoSpacing"/>
        <w:ind w:firstLine="720"/>
        <w:rPr>
          <w:rFonts w:cstheme="minorHAnsi"/>
          <w:sz w:val="20"/>
          <w:szCs w:val="20"/>
        </w:rPr>
      </w:pPr>
      <w:r w:rsidRPr="003714D1">
        <w:rPr>
          <w:rFonts w:cstheme="minorHAnsi"/>
          <w:sz w:val="20"/>
          <w:szCs w:val="20"/>
        </w:rPr>
        <w:t xml:space="preserve">     ___ Cephalic</w:t>
      </w:r>
      <w:r w:rsidRPr="003714D1">
        <w:rPr>
          <w:rFonts w:cstheme="minorHAnsi"/>
          <w:sz w:val="20"/>
          <w:szCs w:val="20"/>
        </w:rPr>
        <w:tab/>
        <w:t xml:space="preserve">     _</w:t>
      </w:r>
      <w:r w:rsidRPr="003714D1">
        <w:rPr>
          <w:rFonts w:cstheme="minorHAnsi"/>
          <w:b/>
          <w:color w:val="FF0000"/>
          <w:sz w:val="20"/>
          <w:szCs w:val="20"/>
        </w:rPr>
        <w:t>X</w:t>
      </w:r>
      <w:r w:rsidRPr="003714D1">
        <w:rPr>
          <w:rFonts w:cstheme="minorHAnsi"/>
          <w:sz w:val="20"/>
          <w:szCs w:val="20"/>
        </w:rPr>
        <w:t xml:space="preserve">_ Breech    ___ </w:t>
      </w:r>
      <w:proofErr w:type="gramStart"/>
      <w:r w:rsidRPr="003714D1">
        <w:rPr>
          <w:rFonts w:cstheme="minorHAnsi"/>
          <w:sz w:val="20"/>
          <w:szCs w:val="20"/>
        </w:rPr>
        <w:t>Other</w:t>
      </w:r>
      <w:proofErr w:type="gramEnd"/>
    </w:p>
    <w:p w:rsidR="00AB4389" w:rsidRPr="003714D1" w:rsidRDefault="00AB4389" w:rsidP="003714D1">
      <w:pPr>
        <w:pStyle w:val="NoSpacing"/>
        <w:ind w:firstLine="720"/>
        <w:rPr>
          <w:rFonts w:cstheme="minorHAnsi"/>
          <w:sz w:val="20"/>
          <w:szCs w:val="20"/>
        </w:rPr>
      </w:pPr>
      <w:r w:rsidRPr="003714D1">
        <w:rPr>
          <w:rFonts w:cstheme="minorHAnsi"/>
          <w:sz w:val="20"/>
          <w:szCs w:val="20"/>
        </w:rPr>
        <w:t xml:space="preserve">   Indications for C-section</w:t>
      </w:r>
    </w:p>
    <w:p w:rsidR="00AB4389" w:rsidRPr="003714D1" w:rsidRDefault="00AB4389" w:rsidP="003714D1">
      <w:pPr>
        <w:pStyle w:val="NoSpacing"/>
        <w:ind w:firstLine="720"/>
        <w:rPr>
          <w:rFonts w:cstheme="minorHAnsi"/>
          <w:sz w:val="20"/>
          <w:szCs w:val="20"/>
        </w:rPr>
      </w:pPr>
      <w:r w:rsidRPr="003714D1">
        <w:rPr>
          <w:rFonts w:cstheme="minorHAnsi"/>
          <w:sz w:val="20"/>
          <w:szCs w:val="20"/>
        </w:rPr>
        <w:t xml:space="preserve">    ___ Unknown</w:t>
      </w:r>
    </w:p>
    <w:p w:rsidR="00AB4389" w:rsidRPr="003714D1" w:rsidRDefault="00AB4389" w:rsidP="003714D1">
      <w:pPr>
        <w:pStyle w:val="NoSpacing"/>
        <w:ind w:firstLine="720"/>
        <w:rPr>
          <w:rFonts w:cstheme="minorHAnsi"/>
          <w:sz w:val="20"/>
          <w:szCs w:val="20"/>
        </w:rPr>
      </w:pPr>
      <w:r w:rsidRPr="003714D1">
        <w:rPr>
          <w:rFonts w:cstheme="minorHAnsi"/>
          <w:sz w:val="20"/>
          <w:szCs w:val="20"/>
        </w:rPr>
        <w:t xml:space="preserve">   Select all that apply</w:t>
      </w:r>
    </w:p>
    <w:p w:rsidR="00AB4389" w:rsidRPr="003714D1" w:rsidRDefault="00AB4389" w:rsidP="003714D1">
      <w:pPr>
        <w:pStyle w:val="NoSpacing"/>
        <w:ind w:firstLine="720"/>
        <w:rPr>
          <w:rFonts w:cstheme="minorHAnsi"/>
          <w:sz w:val="20"/>
          <w:szCs w:val="20"/>
        </w:rPr>
      </w:pPr>
      <w:r w:rsidRPr="003714D1">
        <w:rPr>
          <w:rFonts w:cstheme="minorHAnsi"/>
          <w:sz w:val="20"/>
          <w:szCs w:val="20"/>
        </w:rPr>
        <w:t xml:space="preserve">    ___ Failure to Progress</w:t>
      </w:r>
      <w:r w:rsidRPr="003714D1">
        <w:rPr>
          <w:rFonts w:cstheme="minorHAnsi"/>
          <w:sz w:val="20"/>
          <w:szCs w:val="20"/>
        </w:rPr>
        <w:tab/>
        <w:t xml:space="preserve">     _</w:t>
      </w:r>
      <w:r w:rsidRPr="003714D1">
        <w:rPr>
          <w:rFonts w:cstheme="minorHAnsi"/>
          <w:b/>
          <w:color w:val="FF0000"/>
          <w:sz w:val="20"/>
          <w:szCs w:val="20"/>
        </w:rPr>
        <w:t>X</w:t>
      </w:r>
      <w:r w:rsidRPr="003714D1">
        <w:rPr>
          <w:rFonts w:cstheme="minorHAnsi"/>
          <w:sz w:val="20"/>
          <w:szCs w:val="20"/>
        </w:rPr>
        <w:t>_ Malpresentation                                     ___ Previous C-sect</w:t>
      </w:r>
      <w:r w:rsidRPr="003714D1">
        <w:rPr>
          <w:rFonts w:cstheme="minorHAnsi"/>
          <w:sz w:val="20"/>
          <w:szCs w:val="20"/>
        </w:rPr>
        <w:tab/>
      </w:r>
    </w:p>
    <w:p w:rsidR="00AB4389" w:rsidRPr="003714D1" w:rsidRDefault="00AB4389" w:rsidP="003714D1">
      <w:pPr>
        <w:pStyle w:val="NoSpacing"/>
        <w:ind w:firstLine="720"/>
        <w:rPr>
          <w:rFonts w:cstheme="minorHAnsi"/>
          <w:sz w:val="20"/>
          <w:szCs w:val="20"/>
        </w:rPr>
      </w:pPr>
      <w:r w:rsidRPr="003714D1">
        <w:rPr>
          <w:rFonts w:cstheme="minorHAnsi"/>
          <w:sz w:val="20"/>
          <w:szCs w:val="20"/>
        </w:rPr>
        <w:t xml:space="preserve">    ___ Fetus at Risk (NRFHT)   ___Maternal Condition-Preg. Related</w:t>
      </w:r>
      <w:r w:rsidRPr="003714D1">
        <w:rPr>
          <w:rFonts w:cstheme="minorHAnsi"/>
          <w:sz w:val="20"/>
          <w:szCs w:val="20"/>
        </w:rPr>
        <w:tab/>
        <w:t>___Maternal Condition-Not Preg. Related</w:t>
      </w:r>
    </w:p>
    <w:p w:rsidR="00AB4389" w:rsidRPr="003714D1" w:rsidRDefault="00AB4389" w:rsidP="003714D1">
      <w:pPr>
        <w:pStyle w:val="NoSpacing"/>
        <w:ind w:firstLine="720"/>
        <w:rPr>
          <w:rFonts w:cstheme="minorHAnsi"/>
          <w:sz w:val="20"/>
          <w:szCs w:val="20"/>
        </w:rPr>
      </w:pPr>
      <w:r w:rsidRPr="003714D1">
        <w:rPr>
          <w:rFonts w:cstheme="minorHAnsi"/>
          <w:sz w:val="20"/>
          <w:szCs w:val="20"/>
        </w:rPr>
        <w:t xml:space="preserve">   _</w:t>
      </w:r>
      <w:r>
        <w:rPr>
          <w:rFonts w:cstheme="minorHAnsi"/>
          <w:b/>
          <w:color w:val="FF0000"/>
          <w:sz w:val="20"/>
          <w:szCs w:val="20"/>
        </w:rPr>
        <w:t>X</w:t>
      </w:r>
      <w:r w:rsidRPr="003714D1">
        <w:rPr>
          <w:rFonts w:cstheme="minorHAnsi"/>
          <w:sz w:val="20"/>
          <w:szCs w:val="20"/>
        </w:rPr>
        <w:t>_ Refused VBAC</w:t>
      </w:r>
      <w:r w:rsidRPr="003714D1">
        <w:rPr>
          <w:rFonts w:cstheme="minorHAnsi"/>
          <w:sz w:val="20"/>
          <w:szCs w:val="20"/>
        </w:rPr>
        <w:tab/>
        <w:t xml:space="preserve">     ___ Elective</w:t>
      </w:r>
      <w:r w:rsidRPr="003714D1">
        <w:rPr>
          <w:rFonts w:cstheme="minorHAnsi"/>
          <w:sz w:val="20"/>
          <w:szCs w:val="20"/>
        </w:rPr>
        <w:tab/>
        <w:t xml:space="preserve">                                               ___ </w:t>
      </w:r>
      <w:proofErr w:type="gramStart"/>
      <w:r w:rsidRPr="003714D1">
        <w:rPr>
          <w:rFonts w:cstheme="minorHAnsi"/>
          <w:sz w:val="20"/>
          <w:szCs w:val="20"/>
        </w:rPr>
        <w:t>Other</w:t>
      </w:r>
      <w:proofErr w:type="gramEnd"/>
    </w:p>
    <w:p w:rsidR="00AB4389" w:rsidRPr="003714D1" w:rsidRDefault="00AB4389" w:rsidP="003714D1">
      <w:pPr>
        <w:pStyle w:val="NoSpacing"/>
        <w:ind w:firstLine="720"/>
        <w:rPr>
          <w:rFonts w:cstheme="minorHAnsi"/>
          <w:sz w:val="20"/>
          <w:szCs w:val="20"/>
        </w:rPr>
      </w:pPr>
    </w:p>
    <w:p w:rsidR="00AB4389" w:rsidRPr="003714D1" w:rsidRDefault="00AB4389" w:rsidP="003714D1">
      <w:pPr>
        <w:pStyle w:val="NoSpacing"/>
        <w:ind w:firstLine="720"/>
        <w:rPr>
          <w:rFonts w:cstheme="minorHAnsi"/>
          <w:sz w:val="20"/>
          <w:szCs w:val="20"/>
        </w:rPr>
      </w:pPr>
      <w:r w:rsidRPr="003714D1">
        <w:rPr>
          <w:rFonts w:cstheme="minorHAnsi"/>
          <w:sz w:val="20"/>
          <w:szCs w:val="20"/>
        </w:rPr>
        <w:t>The same mother now a G2P1 is delivered by C-sect the following year.</w:t>
      </w:r>
    </w:p>
    <w:p w:rsidR="00AB4389" w:rsidRPr="003714D1" w:rsidRDefault="00AB4389" w:rsidP="003714D1">
      <w:pPr>
        <w:pStyle w:val="NoSpacing"/>
        <w:ind w:firstLine="720"/>
        <w:rPr>
          <w:rFonts w:cstheme="minorHAnsi"/>
          <w:sz w:val="20"/>
          <w:szCs w:val="20"/>
        </w:rPr>
      </w:pPr>
      <w:r w:rsidRPr="003714D1">
        <w:rPr>
          <w:rFonts w:cstheme="minorHAnsi"/>
          <w:sz w:val="20"/>
          <w:szCs w:val="20"/>
        </w:rPr>
        <w:t xml:space="preserve">   </w:t>
      </w:r>
    </w:p>
    <w:p w:rsidR="00AB4389" w:rsidRPr="003714D1" w:rsidRDefault="00AB4389" w:rsidP="003714D1">
      <w:pPr>
        <w:pStyle w:val="NoSpacing"/>
        <w:ind w:firstLine="720"/>
        <w:rPr>
          <w:rFonts w:cstheme="minorHAnsi"/>
          <w:sz w:val="20"/>
          <w:szCs w:val="20"/>
        </w:rPr>
      </w:pPr>
      <w:r w:rsidRPr="003714D1">
        <w:rPr>
          <w:rFonts w:cstheme="minorHAnsi"/>
          <w:sz w:val="20"/>
          <w:szCs w:val="20"/>
        </w:rPr>
        <w:t xml:space="preserve">    ___ Failure to Progress</w:t>
      </w:r>
      <w:r w:rsidRPr="003714D1">
        <w:rPr>
          <w:rFonts w:cstheme="minorHAnsi"/>
          <w:sz w:val="20"/>
          <w:szCs w:val="20"/>
        </w:rPr>
        <w:tab/>
        <w:t xml:space="preserve">     ___ Malpresentation                                     ___ Previous C-sect</w:t>
      </w:r>
      <w:r w:rsidRPr="003714D1">
        <w:rPr>
          <w:rFonts w:cstheme="minorHAnsi"/>
          <w:sz w:val="20"/>
          <w:szCs w:val="20"/>
        </w:rPr>
        <w:tab/>
      </w:r>
    </w:p>
    <w:p w:rsidR="00AB4389" w:rsidRPr="003714D1" w:rsidRDefault="00AB4389" w:rsidP="003714D1">
      <w:pPr>
        <w:pStyle w:val="NoSpacing"/>
        <w:ind w:firstLine="720"/>
        <w:rPr>
          <w:rFonts w:cstheme="minorHAnsi"/>
          <w:sz w:val="20"/>
          <w:szCs w:val="20"/>
        </w:rPr>
      </w:pPr>
      <w:r w:rsidRPr="003714D1">
        <w:rPr>
          <w:rFonts w:cstheme="minorHAnsi"/>
          <w:sz w:val="20"/>
          <w:szCs w:val="20"/>
        </w:rPr>
        <w:t xml:space="preserve">    ___ Fetus at Risk (NRFHT)   ___Maternal Condition-Preg. Related</w:t>
      </w:r>
      <w:r w:rsidRPr="003714D1">
        <w:rPr>
          <w:rFonts w:cstheme="minorHAnsi"/>
          <w:sz w:val="20"/>
          <w:szCs w:val="20"/>
        </w:rPr>
        <w:tab/>
        <w:t>___Maternal Condition-Not Preg. Related</w:t>
      </w:r>
    </w:p>
    <w:p w:rsidR="00AB4389" w:rsidRDefault="00AB4389" w:rsidP="003714D1">
      <w:pPr>
        <w:pStyle w:val="NoSpacing"/>
        <w:ind w:firstLine="720"/>
        <w:rPr>
          <w:rFonts w:cstheme="minorHAnsi"/>
          <w:sz w:val="20"/>
          <w:szCs w:val="20"/>
        </w:rPr>
      </w:pPr>
      <w:r w:rsidRPr="003714D1">
        <w:rPr>
          <w:rFonts w:cstheme="minorHAnsi"/>
          <w:sz w:val="20"/>
          <w:szCs w:val="20"/>
        </w:rPr>
        <w:t xml:space="preserve">   ___ Refused VBAC</w:t>
      </w:r>
      <w:r w:rsidRPr="003714D1">
        <w:rPr>
          <w:rFonts w:cstheme="minorHAnsi"/>
          <w:sz w:val="20"/>
          <w:szCs w:val="20"/>
        </w:rPr>
        <w:tab/>
        <w:t xml:space="preserve">     ___ Elective</w:t>
      </w:r>
      <w:r w:rsidRPr="003714D1">
        <w:rPr>
          <w:rFonts w:cstheme="minorHAnsi"/>
          <w:sz w:val="20"/>
          <w:szCs w:val="20"/>
        </w:rPr>
        <w:tab/>
        <w:t xml:space="preserve">                                               _</w:t>
      </w:r>
      <w:r w:rsidRPr="003714D1">
        <w:rPr>
          <w:rFonts w:cstheme="minorHAnsi"/>
          <w:b/>
          <w:color w:val="FF0000"/>
          <w:sz w:val="20"/>
          <w:szCs w:val="20"/>
        </w:rPr>
        <w:t>X</w:t>
      </w:r>
      <w:r w:rsidRPr="003714D1">
        <w:rPr>
          <w:rFonts w:cstheme="minorHAnsi"/>
          <w:sz w:val="20"/>
          <w:szCs w:val="20"/>
        </w:rPr>
        <w:t xml:space="preserve">_ </w:t>
      </w:r>
      <w:proofErr w:type="gramStart"/>
      <w:r w:rsidRPr="003714D1">
        <w:rPr>
          <w:rFonts w:cstheme="minorHAnsi"/>
          <w:sz w:val="20"/>
          <w:szCs w:val="20"/>
        </w:rPr>
        <w:t>Other</w:t>
      </w:r>
      <w:proofErr w:type="gramEnd"/>
    </w:p>
    <w:p w:rsidR="00AB4389" w:rsidRDefault="00AB4389" w:rsidP="003714D1">
      <w:pPr>
        <w:pStyle w:val="NoSpacing"/>
        <w:ind w:firstLine="720"/>
        <w:rPr>
          <w:rFonts w:cstheme="minorHAnsi"/>
          <w:sz w:val="20"/>
          <w:szCs w:val="20"/>
        </w:rPr>
      </w:pPr>
    </w:p>
    <w:p w:rsidR="00AB4389" w:rsidRPr="003714D1" w:rsidRDefault="00AB4389" w:rsidP="003714D1">
      <w:pPr>
        <w:pStyle w:val="NoSpacing"/>
        <w:ind w:firstLine="720"/>
        <w:rPr>
          <w:rFonts w:cstheme="minorHAnsi"/>
          <w:sz w:val="20"/>
          <w:szCs w:val="20"/>
        </w:rPr>
      </w:pPr>
      <w:r>
        <w:rPr>
          <w:rFonts w:cstheme="minorHAnsi"/>
          <w:sz w:val="20"/>
          <w:szCs w:val="20"/>
        </w:rPr>
        <w:t>10 of 29 Registrars responded</w:t>
      </w:r>
    </w:p>
    <w:p w:rsidR="00F36BA8" w:rsidRPr="00F36BA8" w:rsidRDefault="00F36BA8" w:rsidP="00503FFC">
      <w:pPr>
        <w:pStyle w:val="NoSpacing"/>
        <w:ind w:left="720"/>
        <w:rPr>
          <w:sz w:val="20"/>
          <w:szCs w:val="20"/>
        </w:rPr>
      </w:pPr>
    </w:p>
    <w:p w:rsidR="00503FFC" w:rsidRPr="00F36BA8" w:rsidRDefault="00F36BA8" w:rsidP="00503FFC">
      <w:pPr>
        <w:pStyle w:val="NoSpacing"/>
        <w:ind w:left="720"/>
        <w:rPr>
          <w:b/>
          <w:sz w:val="20"/>
          <w:szCs w:val="20"/>
        </w:rPr>
      </w:pPr>
      <w:r w:rsidRPr="00F36BA8">
        <w:rPr>
          <w:b/>
          <w:sz w:val="20"/>
          <w:szCs w:val="20"/>
        </w:rPr>
        <w:t>July 2018</w:t>
      </w:r>
    </w:p>
    <w:p w:rsidR="004C3E9B" w:rsidRPr="003714D1" w:rsidRDefault="004C3E9B" w:rsidP="003714D1">
      <w:pPr>
        <w:pStyle w:val="NoSpacing"/>
        <w:ind w:left="720"/>
        <w:rPr>
          <w:sz w:val="20"/>
          <w:szCs w:val="20"/>
        </w:rPr>
      </w:pPr>
      <w:r w:rsidRPr="003714D1">
        <w:rPr>
          <w:sz w:val="20"/>
          <w:szCs w:val="20"/>
        </w:rPr>
        <w:t>This Scenario is a review, no questions therefore no answers. I have requested a “Read receipt”. If you opened it you will be credited for having participated for this month. (Yes, you still don’t HAVE to read it if you choose not to but…)</w:t>
      </w:r>
    </w:p>
    <w:p w:rsidR="004C3E9B" w:rsidRPr="003714D1" w:rsidRDefault="004C3E9B" w:rsidP="003714D1">
      <w:pPr>
        <w:pStyle w:val="NoSpacing"/>
        <w:ind w:left="720"/>
        <w:rPr>
          <w:sz w:val="20"/>
          <w:szCs w:val="20"/>
        </w:rPr>
      </w:pPr>
      <w:r w:rsidRPr="003714D1">
        <w:rPr>
          <w:sz w:val="20"/>
          <w:szCs w:val="20"/>
        </w:rPr>
        <w:t>So,</w:t>
      </w:r>
    </w:p>
    <w:p w:rsidR="004C3E9B" w:rsidRPr="003714D1" w:rsidRDefault="004C3E9B" w:rsidP="003714D1">
      <w:pPr>
        <w:pStyle w:val="NoSpacing"/>
        <w:ind w:left="720"/>
        <w:rPr>
          <w:sz w:val="20"/>
          <w:szCs w:val="20"/>
        </w:rPr>
      </w:pPr>
      <w:r w:rsidRPr="003714D1">
        <w:rPr>
          <w:sz w:val="20"/>
          <w:szCs w:val="20"/>
        </w:rPr>
        <w:t>I received a set of questions from Anne Kern, the Monroe County Public Health Program Director, regarding documentation of cigarette smoking. She has noted a marked increase in the “Unknown” response.</w:t>
      </w:r>
    </w:p>
    <w:p w:rsidR="004C3E9B" w:rsidRPr="003714D1" w:rsidRDefault="004C3E9B" w:rsidP="003714D1">
      <w:pPr>
        <w:pStyle w:val="NoSpacing"/>
        <w:ind w:left="720"/>
        <w:rPr>
          <w:sz w:val="20"/>
          <w:szCs w:val="20"/>
        </w:rPr>
      </w:pPr>
    </w:p>
    <w:p w:rsidR="004C3E9B" w:rsidRPr="003714D1" w:rsidRDefault="004C3E9B" w:rsidP="003714D1">
      <w:pPr>
        <w:pStyle w:val="NoSpacing"/>
        <w:ind w:left="720"/>
        <w:rPr>
          <w:sz w:val="20"/>
          <w:szCs w:val="20"/>
        </w:rPr>
      </w:pPr>
      <w:r w:rsidRPr="003714D1">
        <w:rPr>
          <w:sz w:val="20"/>
          <w:szCs w:val="20"/>
        </w:rPr>
        <w:t>I will ask one question for you to think about. What could you do to increase the accuracy of the answers for cigarette smoking? (I do not need to know your answer).</w:t>
      </w:r>
    </w:p>
    <w:p w:rsidR="004C3E9B" w:rsidRPr="003714D1" w:rsidRDefault="004C3E9B" w:rsidP="003714D1">
      <w:pPr>
        <w:pStyle w:val="NoSpacing"/>
        <w:ind w:left="720"/>
        <w:rPr>
          <w:sz w:val="20"/>
          <w:szCs w:val="20"/>
        </w:rPr>
      </w:pPr>
      <w:r w:rsidRPr="003714D1">
        <w:rPr>
          <w:sz w:val="20"/>
          <w:szCs w:val="20"/>
        </w:rPr>
        <w:t>Also I’ve attached the forms that at given to the parents that differ from the more generally used separation and directions for the parents to complete the “UN-shaded” portions.</w:t>
      </w:r>
    </w:p>
    <w:p w:rsidR="004C3E9B" w:rsidRPr="003714D1" w:rsidRDefault="004C3E9B" w:rsidP="003714D1">
      <w:pPr>
        <w:pStyle w:val="NoSpacing"/>
        <w:ind w:left="720"/>
        <w:rPr>
          <w:sz w:val="20"/>
          <w:szCs w:val="20"/>
        </w:rPr>
      </w:pPr>
      <w:r w:rsidRPr="003714D1">
        <w:rPr>
          <w:sz w:val="20"/>
          <w:szCs w:val="20"/>
        </w:rPr>
        <w:t xml:space="preserve">Additionally, here is the segment from the </w:t>
      </w:r>
      <w:r w:rsidRPr="003714D1">
        <w:rPr>
          <w:sz w:val="20"/>
          <w:szCs w:val="20"/>
          <w:highlight w:val="yellow"/>
        </w:rPr>
        <w:t>HELPER</w:t>
      </w:r>
      <w:r w:rsidRPr="003714D1">
        <w:rPr>
          <w:sz w:val="20"/>
          <w:szCs w:val="20"/>
        </w:rPr>
        <w:t xml:space="preserve"> Guidelines:</w:t>
      </w:r>
    </w:p>
    <w:p w:rsidR="004C3E9B" w:rsidRPr="003714D1" w:rsidRDefault="004C3E9B" w:rsidP="003714D1">
      <w:pPr>
        <w:pStyle w:val="NoSpacing"/>
        <w:ind w:left="720"/>
        <w:rPr>
          <w:b/>
          <w:bCs/>
          <w:color w:val="000000"/>
          <w:sz w:val="20"/>
          <w:szCs w:val="20"/>
        </w:rPr>
      </w:pPr>
      <w:r w:rsidRPr="003714D1">
        <w:rPr>
          <w:b/>
          <w:bCs/>
          <w:color w:val="000000"/>
          <w:sz w:val="20"/>
          <w:szCs w:val="20"/>
        </w:rPr>
        <w:t>OTHER RISK FACTORS</w:t>
      </w:r>
    </w:p>
    <w:p w:rsidR="004C3E9B" w:rsidRPr="003714D1" w:rsidRDefault="004C3E9B" w:rsidP="003714D1">
      <w:pPr>
        <w:pStyle w:val="NoSpacing"/>
        <w:ind w:left="720"/>
        <w:rPr>
          <w:b/>
          <w:bCs/>
          <w:color w:val="000000"/>
          <w:sz w:val="20"/>
          <w:szCs w:val="20"/>
        </w:rPr>
      </w:pPr>
      <w:r w:rsidRPr="003714D1">
        <w:rPr>
          <w:b/>
          <w:bCs/>
          <w:color w:val="000000"/>
          <w:sz w:val="20"/>
          <w:szCs w:val="20"/>
        </w:rPr>
        <w:t xml:space="preserve">Daily tobacco use </w:t>
      </w:r>
      <w:r w:rsidRPr="003714D1">
        <w:rPr>
          <w:color w:val="000000"/>
          <w:sz w:val="20"/>
          <w:szCs w:val="20"/>
        </w:rPr>
        <w:t xml:space="preserve">Select yes if the mother smoked cigarettes during each trimester of this pregnancy or during the three months prior to conception. Indicate the average number of cigarettes or packs of cigarettes she smoked per day in each of the time periods indicated. It is recommended that this information come from the mother and NOT from the medical records. </w:t>
      </w:r>
      <w:r w:rsidRPr="003714D1">
        <w:rPr>
          <w:i/>
          <w:color w:val="000000"/>
          <w:sz w:val="20"/>
          <w:szCs w:val="20"/>
          <w:highlight w:val="yellow"/>
        </w:rPr>
        <w:t>If a number of cigarettes cannot be determined enter ‘99’. E-cigs and Hookahs are not included, but if a woman admits to hookah use ask her what she uses it for as it may indicate illegal drug use.</w:t>
      </w:r>
    </w:p>
    <w:p w:rsidR="003714D1" w:rsidRDefault="004C3E9B" w:rsidP="003714D1">
      <w:pPr>
        <w:pStyle w:val="NoSpacing"/>
        <w:ind w:firstLine="720"/>
        <w:rPr>
          <w:bCs/>
          <w:color w:val="000000"/>
          <w:sz w:val="20"/>
          <w:szCs w:val="20"/>
        </w:rPr>
      </w:pPr>
      <w:r w:rsidRPr="003714D1">
        <w:rPr>
          <w:bCs/>
          <w:color w:val="000000"/>
          <w:sz w:val="20"/>
          <w:szCs w:val="20"/>
        </w:rPr>
        <w:t xml:space="preserve">This will be an agenda item for our November meeting. </w:t>
      </w:r>
      <w:r w:rsidR="003714D1">
        <w:rPr>
          <w:bCs/>
          <w:color w:val="000000"/>
          <w:sz w:val="20"/>
          <w:szCs w:val="20"/>
        </w:rPr>
        <w:t>–</w:t>
      </w:r>
      <w:r w:rsidRPr="003714D1">
        <w:rPr>
          <w:bCs/>
          <w:color w:val="000000"/>
          <w:sz w:val="20"/>
          <w:szCs w:val="20"/>
        </w:rPr>
        <w:t xml:space="preserve"> Rosemary</w:t>
      </w:r>
    </w:p>
    <w:p w:rsidR="003714D1" w:rsidRDefault="003714D1" w:rsidP="003714D1">
      <w:pPr>
        <w:pStyle w:val="NoSpacing"/>
        <w:rPr>
          <w:bCs/>
          <w:color w:val="000000"/>
          <w:sz w:val="20"/>
          <w:szCs w:val="20"/>
        </w:rPr>
      </w:pPr>
    </w:p>
    <w:p w:rsidR="003714D1" w:rsidRPr="00F4659E" w:rsidRDefault="003714D1" w:rsidP="003714D1">
      <w:pPr>
        <w:pStyle w:val="NoSpacing"/>
        <w:ind w:left="720"/>
        <w:rPr>
          <w:sz w:val="20"/>
          <w:szCs w:val="20"/>
        </w:rPr>
      </w:pPr>
      <w:r>
        <w:rPr>
          <w:bCs/>
          <w:color w:val="000000"/>
          <w:sz w:val="20"/>
          <w:szCs w:val="20"/>
        </w:rPr>
        <w:tab/>
      </w:r>
      <w:r w:rsidRPr="00F4659E">
        <w:rPr>
          <w:sz w:val="20"/>
          <w:szCs w:val="20"/>
        </w:rPr>
        <w:t>14 of 27 Registrars responded</w:t>
      </w:r>
    </w:p>
    <w:p w:rsidR="00564E8D" w:rsidRPr="003714D1" w:rsidRDefault="00564E8D" w:rsidP="003714D1">
      <w:pPr>
        <w:pStyle w:val="NoSpacing"/>
        <w:rPr>
          <w:sz w:val="20"/>
          <w:szCs w:val="20"/>
        </w:rPr>
      </w:pPr>
    </w:p>
    <w:p w:rsidR="0021224C" w:rsidRDefault="00F36BA8" w:rsidP="003714D1">
      <w:pPr>
        <w:pStyle w:val="NoSpacing"/>
        <w:ind w:left="720"/>
        <w:rPr>
          <w:i/>
          <w:sz w:val="20"/>
          <w:szCs w:val="20"/>
        </w:rPr>
      </w:pPr>
      <w:r w:rsidRPr="003714D1">
        <w:rPr>
          <w:i/>
          <w:sz w:val="20"/>
          <w:szCs w:val="20"/>
        </w:rPr>
        <w:t xml:space="preserve">Even if you see the answers before you take the time to respond, please, let me know that you </w:t>
      </w:r>
      <w:r w:rsidR="00564E8D" w:rsidRPr="003714D1">
        <w:rPr>
          <w:i/>
          <w:sz w:val="20"/>
          <w:szCs w:val="20"/>
        </w:rPr>
        <w:t>have</w:t>
      </w:r>
      <w:r w:rsidRPr="003714D1">
        <w:rPr>
          <w:i/>
          <w:sz w:val="20"/>
          <w:szCs w:val="20"/>
        </w:rPr>
        <w:t xml:space="preserve"> read the Scenario. Always keep in mind that these are learn/ learn exercises. </w:t>
      </w:r>
      <w:r w:rsidR="00564E8D" w:rsidRPr="003714D1">
        <w:rPr>
          <w:i/>
          <w:sz w:val="20"/>
          <w:szCs w:val="20"/>
        </w:rPr>
        <w:t>. I keep track of who responds. It becomes part of the Quarterly Report that Dr. Glantz sends to the Department of Health.</w:t>
      </w:r>
    </w:p>
    <w:p w:rsidR="003714D1" w:rsidRPr="003714D1" w:rsidRDefault="003714D1" w:rsidP="003714D1">
      <w:pPr>
        <w:pStyle w:val="NoSpacing"/>
        <w:ind w:left="720"/>
        <w:rPr>
          <w:sz w:val="20"/>
          <w:szCs w:val="20"/>
        </w:rPr>
      </w:pPr>
    </w:p>
    <w:p w:rsidR="00681198" w:rsidRPr="00F36BA8" w:rsidRDefault="00547BC0" w:rsidP="007823B5">
      <w:pPr>
        <w:pStyle w:val="NoSpacing"/>
        <w:numPr>
          <w:ilvl w:val="0"/>
          <w:numId w:val="1"/>
        </w:numPr>
        <w:tabs>
          <w:tab w:val="left" w:pos="180"/>
        </w:tabs>
        <w:rPr>
          <w:b/>
          <w:sz w:val="20"/>
          <w:szCs w:val="20"/>
        </w:rPr>
      </w:pPr>
      <w:r w:rsidRPr="00F36BA8">
        <w:rPr>
          <w:b/>
          <w:sz w:val="20"/>
          <w:szCs w:val="20"/>
        </w:rPr>
        <w:t>Web Page</w:t>
      </w:r>
      <w:r w:rsidR="002E4435" w:rsidRPr="00F36BA8">
        <w:rPr>
          <w:b/>
          <w:sz w:val="20"/>
          <w:szCs w:val="20"/>
        </w:rPr>
        <w:t xml:space="preserve">: </w:t>
      </w:r>
      <w:hyperlink r:id="rId6" w:history="1">
        <w:r w:rsidR="002E4435" w:rsidRPr="00F36BA8">
          <w:rPr>
            <w:rStyle w:val="Hyperlink"/>
            <w:b/>
            <w:sz w:val="20"/>
            <w:szCs w:val="20"/>
          </w:rPr>
          <w:t>https://www.urmc.rochester.edu/finger-lakes-regional-perinatal-program.aspx</w:t>
        </w:r>
      </w:hyperlink>
      <w:r w:rsidR="002E4435" w:rsidRPr="00F36BA8">
        <w:rPr>
          <w:b/>
          <w:sz w:val="20"/>
          <w:szCs w:val="20"/>
        </w:rPr>
        <w:t xml:space="preserve"> </w:t>
      </w:r>
      <w:proofErr w:type="gramStart"/>
      <w:r w:rsidR="007A08D1" w:rsidRPr="00F36BA8">
        <w:rPr>
          <w:sz w:val="20"/>
          <w:szCs w:val="20"/>
        </w:rPr>
        <w:t>This</w:t>
      </w:r>
      <w:proofErr w:type="gramEnd"/>
      <w:r w:rsidR="007A08D1" w:rsidRPr="00F36BA8">
        <w:rPr>
          <w:sz w:val="20"/>
          <w:szCs w:val="20"/>
        </w:rPr>
        <w:t xml:space="preserve"> address will stay on the Minutes as a reminder that it is there. I will note in the minutes when items change.</w:t>
      </w:r>
      <w:r w:rsidR="00564E8D">
        <w:rPr>
          <w:sz w:val="20"/>
          <w:szCs w:val="20"/>
        </w:rPr>
        <w:t xml:space="preserve"> </w:t>
      </w:r>
    </w:p>
    <w:p w:rsidR="007823B5" w:rsidRPr="00F36BA8" w:rsidRDefault="007823B5" w:rsidP="007823B5">
      <w:pPr>
        <w:pStyle w:val="NoSpacing"/>
        <w:tabs>
          <w:tab w:val="left" w:pos="180"/>
        </w:tabs>
        <w:ind w:left="720"/>
        <w:rPr>
          <w:sz w:val="20"/>
          <w:szCs w:val="20"/>
        </w:rPr>
      </w:pPr>
    </w:p>
    <w:p w:rsidR="00681198" w:rsidRPr="00F36BA8" w:rsidRDefault="00FC737A" w:rsidP="00437BF1">
      <w:pPr>
        <w:pStyle w:val="Heading5"/>
        <w:tabs>
          <w:tab w:val="clear" w:pos="1350"/>
        </w:tabs>
        <w:ind w:left="720" w:firstLine="0"/>
        <w:rPr>
          <w:rFonts w:ascii="Calibri" w:hAnsi="Calibri"/>
          <w:color w:val="FF0000"/>
          <w:u w:val="single"/>
        </w:rPr>
      </w:pPr>
      <w:r w:rsidRPr="00F36BA8">
        <w:rPr>
          <w:rFonts w:ascii="Calibri" w:hAnsi="Calibri"/>
          <w:color w:val="FF0000"/>
          <w:u w:val="single"/>
        </w:rPr>
        <w:lastRenderedPageBreak/>
        <w:t xml:space="preserve">Our next </w:t>
      </w:r>
      <w:r w:rsidR="004462C9" w:rsidRPr="00F36BA8">
        <w:rPr>
          <w:rFonts w:ascii="Calibri" w:hAnsi="Calibri"/>
          <w:color w:val="FF0000"/>
          <w:u w:val="single"/>
        </w:rPr>
        <w:t>meeting will</w:t>
      </w:r>
      <w:r w:rsidRPr="00F36BA8">
        <w:rPr>
          <w:rFonts w:ascii="Calibri" w:hAnsi="Calibri"/>
          <w:color w:val="FF0000"/>
          <w:u w:val="single"/>
        </w:rPr>
        <w:t xml:space="preserve"> be </w:t>
      </w:r>
      <w:r w:rsidR="00622A9B" w:rsidRPr="00F36BA8">
        <w:rPr>
          <w:rFonts w:ascii="Calibri" w:hAnsi="Calibri"/>
          <w:color w:val="FF0000"/>
          <w:u w:val="single"/>
        </w:rPr>
        <w:t>Wednesday</w:t>
      </w:r>
      <w:r w:rsidR="00A96476" w:rsidRPr="00F36BA8">
        <w:rPr>
          <w:rFonts w:ascii="Calibri" w:hAnsi="Calibri"/>
          <w:color w:val="FF0000"/>
          <w:u w:val="single"/>
        </w:rPr>
        <w:t xml:space="preserve">, </w:t>
      </w:r>
      <w:r w:rsidR="00EC7112">
        <w:rPr>
          <w:rFonts w:ascii="Calibri" w:hAnsi="Calibri"/>
          <w:color w:val="FF0000"/>
          <w:u w:val="single"/>
        </w:rPr>
        <w:t>February 13</w:t>
      </w:r>
      <w:r w:rsidR="00EC7112" w:rsidRPr="003714D1">
        <w:rPr>
          <w:rFonts w:ascii="Calibri" w:hAnsi="Calibri"/>
          <w:color w:val="FF0000"/>
          <w:u w:val="single"/>
          <w:vertAlign w:val="superscript"/>
        </w:rPr>
        <w:t>th</w:t>
      </w:r>
      <w:r w:rsidR="00EC7112">
        <w:rPr>
          <w:rFonts w:ascii="Calibri" w:hAnsi="Calibri"/>
          <w:color w:val="FF0000"/>
          <w:u w:val="single"/>
        </w:rPr>
        <w:t>,</w:t>
      </w:r>
      <w:r w:rsidR="00EC7112" w:rsidRPr="003714D1">
        <w:rPr>
          <w:rFonts w:ascii="Calibri" w:hAnsi="Calibri"/>
          <w:i/>
          <w:color w:val="FF0000"/>
          <w:u w:val="single"/>
        </w:rPr>
        <w:t xml:space="preserve"> </w:t>
      </w:r>
      <w:r w:rsidR="00EC7112" w:rsidRPr="003714D1">
        <w:rPr>
          <w:rFonts w:ascii="Calibri" w:hAnsi="Calibri"/>
          <w:i/>
          <w:color w:val="4F6228" w:themeColor="accent3" w:themeShade="80"/>
          <w:u w:val="single"/>
        </w:rPr>
        <w:t>2019</w:t>
      </w:r>
      <w:r w:rsidR="00EC7112">
        <w:rPr>
          <w:rFonts w:ascii="Calibri" w:hAnsi="Calibri"/>
          <w:color w:val="FF0000"/>
          <w:u w:val="single"/>
        </w:rPr>
        <w:t>,</w:t>
      </w:r>
      <w:r w:rsidR="00A96476" w:rsidRPr="00F36BA8">
        <w:rPr>
          <w:rFonts w:ascii="Calibri" w:hAnsi="Calibri"/>
          <w:color w:val="FF0000"/>
          <w:u w:val="single"/>
        </w:rPr>
        <w:t xml:space="preserve"> in the Saunders Bldg. Room 3.223 (across from my desk</w:t>
      </w:r>
      <w:proofErr w:type="gramStart"/>
      <w:r w:rsidR="00A96476" w:rsidRPr="00F36BA8">
        <w:rPr>
          <w:rFonts w:ascii="Calibri" w:hAnsi="Calibri"/>
          <w:color w:val="FF0000"/>
          <w:u w:val="single"/>
        </w:rPr>
        <w:t xml:space="preserve">) </w:t>
      </w:r>
      <w:r w:rsidR="004462C9" w:rsidRPr="00F36BA8">
        <w:rPr>
          <w:rFonts w:ascii="Calibri" w:hAnsi="Calibri"/>
          <w:color w:val="FF0000"/>
          <w:u w:val="single"/>
        </w:rPr>
        <w:t xml:space="preserve"> A</w:t>
      </w:r>
      <w:proofErr w:type="gramEnd"/>
      <w:r w:rsidR="004462C9" w:rsidRPr="00F36BA8">
        <w:rPr>
          <w:rFonts w:ascii="Calibri" w:hAnsi="Calibri"/>
          <w:color w:val="FF0000"/>
          <w:u w:val="single"/>
        </w:rPr>
        <w:t xml:space="preserve"> </w:t>
      </w:r>
      <w:r w:rsidR="00E417C4" w:rsidRPr="00F36BA8">
        <w:rPr>
          <w:rFonts w:ascii="Calibri" w:hAnsi="Calibri"/>
          <w:color w:val="FF0000"/>
          <w:u w:val="single"/>
        </w:rPr>
        <w:t xml:space="preserve">ZOOM </w:t>
      </w:r>
      <w:r w:rsidR="004462C9" w:rsidRPr="00F36BA8">
        <w:rPr>
          <w:rFonts w:ascii="Calibri" w:hAnsi="Calibri"/>
          <w:color w:val="FF0000"/>
          <w:u w:val="single"/>
        </w:rPr>
        <w:t xml:space="preserve">Conference Line </w:t>
      </w:r>
      <w:r w:rsidR="00E417C4" w:rsidRPr="00F36BA8">
        <w:rPr>
          <w:rFonts w:ascii="Calibri" w:hAnsi="Calibri"/>
          <w:color w:val="FF0000"/>
          <w:u w:val="single"/>
        </w:rPr>
        <w:t>will be available.</w:t>
      </w:r>
      <w:r w:rsidR="00B64951" w:rsidRPr="00F36BA8">
        <w:rPr>
          <w:rFonts w:ascii="Calibri" w:hAnsi="Calibri"/>
          <w:color w:val="FF0000"/>
          <w:u w:val="single"/>
        </w:rPr>
        <w:t xml:space="preserve"> </w:t>
      </w:r>
      <w:r w:rsidR="001D2082">
        <w:rPr>
          <w:rFonts w:ascii="Calibri" w:hAnsi="Calibri"/>
          <w:color w:val="FF0000"/>
          <w:u w:val="single"/>
        </w:rPr>
        <w:t xml:space="preserve">(I am actually working on my skills as to how to successfully make this process work!) </w:t>
      </w:r>
      <w:r w:rsidR="00B64951" w:rsidRPr="00F36BA8">
        <w:rPr>
          <w:rFonts w:ascii="Calibri" w:hAnsi="Calibri"/>
          <w:color w:val="FF0000"/>
          <w:u w:val="single"/>
        </w:rPr>
        <w:t>BUT, PLEASE, REMEMBER THAT A PHONE CONFERENCE IS NOT AS PERSONAL AS FACE-TO-FACE, SO, TRY TO ARRANGE YOUR SCHEDULES TO ALLOW ATTENCE IN PERSON!</w:t>
      </w:r>
      <w:r w:rsidR="00EF668B" w:rsidRPr="00F36BA8">
        <w:rPr>
          <w:rFonts w:ascii="Calibri" w:hAnsi="Calibri"/>
          <w:color w:val="FF0000"/>
          <w:u w:val="single"/>
        </w:rPr>
        <w:t xml:space="preserve"> Parking will be available in the Lot attached to the Saunders Bldg. and parking passes will be available at the meeting</w:t>
      </w:r>
    </w:p>
    <w:p w:rsidR="003B2281" w:rsidRDefault="003B2281" w:rsidP="003B2281"/>
    <w:p w:rsidR="00EC7112" w:rsidRPr="008F0A1A" w:rsidRDefault="00EC7112" w:rsidP="00EC7112">
      <w:pPr>
        <w:jc w:val="center"/>
        <w:rPr>
          <w:rFonts w:ascii="Arial" w:hAnsi="Arial" w:cs="Arial"/>
          <w:b/>
          <w:sz w:val="36"/>
          <w:szCs w:val="36"/>
          <w:u w:val="single"/>
        </w:rPr>
      </w:pPr>
      <w:r w:rsidRPr="008F0A1A">
        <w:rPr>
          <w:rFonts w:ascii="Arial" w:hAnsi="Arial" w:cs="Arial"/>
          <w:b/>
          <w:sz w:val="36"/>
          <w:szCs w:val="36"/>
          <w:u w:val="single"/>
        </w:rPr>
        <w:t>MODULE SEVEN EVALUATION</w:t>
      </w:r>
    </w:p>
    <w:p w:rsidR="00EC7112" w:rsidRDefault="00EC7112" w:rsidP="00EC7112"/>
    <w:p w:rsidR="00EC7112" w:rsidRDefault="00EC7112" w:rsidP="00EC7112">
      <w:pPr>
        <w:rPr>
          <w:i/>
        </w:rPr>
      </w:pPr>
      <w:r>
        <w:t xml:space="preserve">      </w:t>
      </w:r>
      <w:r w:rsidRPr="00C17F9A">
        <w:rPr>
          <w:i/>
        </w:rPr>
        <w:t>(Please mark the appropriate response)</w:t>
      </w:r>
    </w:p>
    <w:p w:rsidR="00EC7112" w:rsidRPr="00C17F9A" w:rsidRDefault="00EC7112" w:rsidP="00EC7112">
      <w:pPr>
        <w:rPr>
          <w:i/>
        </w:rPr>
      </w:pPr>
    </w:p>
    <w:p w:rsidR="00EC7112" w:rsidRDefault="00EC7112" w:rsidP="00EC7112">
      <w:pPr>
        <w:numPr>
          <w:ilvl w:val="0"/>
          <w:numId w:val="2"/>
        </w:numPr>
        <w:spacing w:after="0" w:line="240" w:lineRule="auto"/>
        <w:rPr>
          <w:b/>
        </w:rPr>
      </w:pPr>
      <w:r>
        <w:rPr>
          <w:b/>
        </w:rPr>
        <w:t xml:space="preserve">A mother may complete the interview/survey portion of the birth certificate without assistance from anyone. </w:t>
      </w:r>
    </w:p>
    <w:p w:rsidR="00EC7112" w:rsidRDefault="00EC7112" w:rsidP="00EC7112">
      <w:pPr>
        <w:numPr>
          <w:ilvl w:val="0"/>
          <w:numId w:val="29"/>
        </w:numPr>
        <w:spacing w:after="0" w:line="240" w:lineRule="auto"/>
      </w:pPr>
      <w:r>
        <w:t>True</w:t>
      </w:r>
    </w:p>
    <w:p w:rsidR="00EC7112" w:rsidRDefault="00EC7112" w:rsidP="00EC7112">
      <w:pPr>
        <w:numPr>
          <w:ilvl w:val="0"/>
          <w:numId w:val="25"/>
        </w:numPr>
        <w:spacing w:after="0" w:line="240" w:lineRule="auto"/>
      </w:pPr>
      <w:r>
        <w:t>False</w:t>
      </w:r>
    </w:p>
    <w:p w:rsidR="00EC7112" w:rsidRPr="00DF004F" w:rsidRDefault="00EC7112" w:rsidP="00EC7112">
      <w:pPr>
        <w:ind w:left="1080"/>
        <w:rPr>
          <w:sz w:val="8"/>
          <w:szCs w:val="8"/>
        </w:rPr>
      </w:pPr>
    </w:p>
    <w:p w:rsidR="00EC7112" w:rsidRDefault="00EC7112" w:rsidP="00EC7112"/>
    <w:p w:rsidR="00EC7112" w:rsidRDefault="00EC7112" w:rsidP="00EC7112">
      <w:pPr>
        <w:numPr>
          <w:ilvl w:val="0"/>
          <w:numId w:val="2"/>
        </w:numPr>
        <w:spacing w:after="0" w:line="240" w:lineRule="auto"/>
        <w:rPr>
          <w:b/>
        </w:rPr>
      </w:pPr>
      <w:r>
        <w:rPr>
          <w:b/>
        </w:rPr>
        <w:t>If mother fails to answer a question and you think you know how she would have answered the question, it’s OK for you to complete the information she missed.</w:t>
      </w:r>
    </w:p>
    <w:p w:rsidR="00EC7112" w:rsidRDefault="00EC7112" w:rsidP="00EC7112">
      <w:pPr>
        <w:numPr>
          <w:ilvl w:val="0"/>
          <w:numId w:val="25"/>
        </w:numPr>
        <w:spacing w:after="0" w:line="240" w:lineRule="auto"/>
      </w:pPr>
      <w:r>
        <w:t>True</w:t>
      </w:r>
    </w:p>
    <w:p w:rsidR="00EC7112" w:rsidRDefault="00EC7112" w:rsidP="00EC7112">
      <w:pPr>
        <w:numPr>
          <w:ilvl w:val="0"/>
          <w:numId w:val="25"/>
        </w:numPr>
        <w:spacing w:after="0" w:line="240" w:lineRule="auto"/>
      </w:pPr>
      <w:r>
        <w:t>False</w:t>
      </w:r>
    </w:p>
    <w:p w:rsidR="00EC7112" w:rsidRPr="00E07579" w:rsidRDefault="00EC7112" w:rsidP="00EC7112">
      <w:pPr>
        <w:ind w:left="720"/>
        <w:rPr>
          <w:sz w:val="8"/>
          <w:szCs w:val="8"/>
        </w:rPr>
      </w:pPr>
    </w:p>
    <w:p w:rsidR="00EC7112" w:rsidRPr="00E07579" w:rsidRDefault="00EC7112" w:rsidP="00EC7112">
      <w:pPr>
        <w:ind w:left="720"/>
      </w:pPr>
    </w:p>
    <w:p w:rsidR="00EC7112" w:rsidRPr="00DE3B73" w:rsidRDefault="00EC7112" w:rsidP="00EC7112">
      <w:pPr>
        <w:numPr>
          <w:ilvl w:val="0"/>
          <w:numId w:val="2"/>
        </w:numPr>
        <w:spacing w:after="0" w:line="240" w:lineRule="auto"/>
        <w:rPr>
          <w:b/>
        </w:rPr>
      </w:pPr>
      <w:r>
        <w:rPr>
          <w:b/>
        </w:rPr>
        <w:t>Missing information makes data less useful.</w:t>
      </w:r>
    </w:p>
    <w:p w:rsidR="00EC7112" w:rsidRDefault="00EC7112" w:rsidP="00EC7112">
      <w:pPr>
        <w:numPr>
          <w:ilvl w:val="0"/>
          <w:numId w:val="30"/>
        </w:numPr>
        <w:spacing w:after="0" w:line="240" w:lineRule="auto"/>
      </w:pPr>
      <w:r>
        <w:t>True</w:t>
      </w:r>
    </w:p>
    <w:p w:rsidR="00EC7112" w:rsidRDefault="00EC7112" w:rsidP="00EC7112">
      <w:pPr>
        <w:numPr>
          <w:ilvl w:val="0"/>
          <w:numId w:val="25"/>
        </w:numPr>
        <w:spacing w:after="0" w:line="240" w:lineRule="auto"/>
      </w:pPr>
      <w:r>
        <w:t>False</w:t>
      </w:r>
    </w:p>
    <w:p w:rsidR="00EC7112" w:rsidRDefault="00EC7112" w:rsidP="00EC7112">
      <w:pPr>
        <w:ind w:left="1080"/>
      </w:pPr>
    </w:p>
    <w:p w:rsidR="00EC7112" w:rsidRPr="00DE3B73" w:rsidRDefault="00EC7112" w:rsidP="00EC7112">
      <w:pPr>
        <w:ind w:left="1080"/>
        <w:rPr>
          <w:sz w:val="8"/>
          <w:szCs w:val="8"/>
        </w:rPr>
      </w:pPr>
    </w:p>
    <w:p w:rsidR="00EC7112" w:rsidRPr="00F13F00" w:rsidRDefault="00EC7112" w:rsidP="00EC7112">
      <w:pPr>
        <w:numPr>
          <w:ilvl w:val="0"/>
          <w:numId w:val="2"/>
        </w:numPr>
        <w:spacing w:after="0" w:line="240" w:lineRule="auto"/>
        <w:rPr>
          <w:b/>
        </w:rPr>
      </w:pPr>
      <w:r>
        <w:rPr>
          <w:b/>
        </w:rPr>
        <w:t>A full copy of the prenatal information packet will contain the following information about the mother:</w:t>
      </w:r>
    </w:p>
    <w:p w:rsidR="00EC7112" w:rsidRDefault="00EC7112" w:rsidP="00EC7112">
      <w:pPr>
        <w:numPr>
          <w:ilvl w:val="0"/>
          <w:numId w:val="25"/>
        </w:numPr>
        <w:spacing w:after="0" w:line="240" w:lineRule="auto"/>
      </w:pPr>
      <w:r>
        <w:t>Obstetrical history</w:t>
      </w:r>
    </w:p>
    <w:p w:rsidR="00EC7112" w:rsidRDefault="00EC7112" w:rsidP="00EC7112">
      <w:pPr>
        <w:numPr>
          <w:ilvl w:val="0"/>
          <w:numId w:val="25"/>
        </w:numPr>
        <w:spacing w:after="0" w:line="240" w:lineRule="auto"/>
      </w:pPr>
      <w:r>
        <w:t>Medical history</w:t>
      </w:r>
    </w:p>
    <w:p w:rsidR="00EC7112" w:rsidRDefault="00EC7112" w:rsidP="00EC7112">
      <w:pPr>
        <w:numPr>
          <w:ilvl w:val="0"/>
          <w:numId w:val="25"/>
        </w:numPr>
        <w:spacing w:after="0" w:line="240" w:lineRule="auto"/>
      </w:pPr>
      <w:r>
        <w:t>Prenatal visit information</w:t>
      </w:r>
    </w:p>
    <w:p w:rsidR="00EC7112" w:rsidRDefault="00EC7112" w:rsidP="00EC7112">
      <w:pPr>
        <w:numPr>
          <w:ilvl w:val="0"/>
          <w:numId w:val="25"/>
        </w:numPr>
        <w:spacing w:after="0" w:line="240" w:lineRule="auto"/>
      </w:pPr>
      <w:r>
        <w:t>All of the above</w:t>
      </w:r>
    </w:p>
    <w:p w:rsidR="00EC7112" w:rsidRPr="00F13F00" w:rsidRDefault="00EC7112" w:rsidP="00EC7112">
      <w:pPr>
        <w:ind w:left="1080"/>
        <w:rPr>
          <w:sz w:val="8"/>
          <w:szCs w:val="8"/>
        </w:rPr>
      </w:pPr>
    </w:p>
    <w:p w:rsidR="00EC7112" w:rsidRPr="003A4DD7" w:rsidRDefault="00EC7112" w:rsidP="00EC7112">
      <w:pPr>
        <w:ind w:left="1080"/>
        <w:rPr>
          <w:b/>
        </w:rPr>
      </w:pPr>
    </w:p>
    <w:p w:rsidR="00EC7112" w:rsidRPr="00C90C89" w:rsidRDefault="00EC7112" w:rsidP="00EC7112">
      <w:pPr>
        <w:numPr>
          <w:ilvl w:val="0"/>
          <w:numId w:val="2"/>
        </w:numPr>
        <w:spacing w:after="0" w:line="240" w:lineRule="auto"/>
        <w:rPr>
          <w:b/>
        </w:rPr>
      </w:pPr>
      <w:r w:rsidRPr="003A4DD7">
        <w:rPr>
          <w:b/>
        </w:rPr>
        <w:t xml:space="preserve">The obstetrician recommended that a pregnant woman in her </w:t>
      </w:r>
      <w:r>
        <w:rPr>
          <w:b/>
        </w:rPr>
        <w:t>4</w:t>
      </w:r>
      <w:r w:rsidRPr="00C90C89">
        <w:rPr>
          <w:b/>
          <w:vertAlign w:val="superscript"/>
        </w:rPr>
        <w:t>th</w:t>
      </w:r>
      <w:r w:rsidRPr="00C90C89">
        <w:rPr>
          <w:b/>
        </w:rPr>
        <w:t xml:space="preserve"> month of pregnancy have a quad screen</w:t>
      </w:r>
      <w:r>
        <w:rPr>
          <w:b/>
        </w:rPr>
        <w:t xml:space="preserve"> or NIPT</w:t>
      </w:r>
      <w:r w:rsidRPr="00C90C89">
        <w:rPr>
          <w:b/>
        </w:rPr>
        <w:t xml:space="preserve">.  The </w:t>
      </w:r>
      <w:r w:rsidRPr="00C90C89">
        <w:rPr>
          <w:b/>
          <w:i/>
        </w:rPr>
        <w:t>MSAFP/Triple screen test offered</w:t>
      </w:r>
      <w:r w:rsidRPr="00C90C89">
        <w:rPr>
          <w:b/>
        </w:rPr>
        <w:t xml:space="preserve"> field would be </w:t>
      </w:r>
      <w:r>
        <w:rPr>
          <w:b/>
        </w:rPr>
        <w:t>entered</w:t>
      </w:r>
      <w:r w:rsidRPr="00C90C89">
        <w:rPr>
          <w:b/>
        </w:rPr>
        <w:t xml:space="preserve"> as:</w:t>
      </w:r>
    </w:p>
    <w:p w:rsidR="00EC7112" w:rsidRDefault="00EC7112" w:rsidP="00EC7112">
      <w:pPr>
        <w:numPr>
          <w:ilvl w:val="0"/>
          <w:numId w:val="31"/>
        </w:numPr>
        <w:spacing w:after="0" w:line="240" w:lineRule="auto"/>
      </w:pPr>
      <w:r>
        <w:t>Yes</w:t>
      </w:r>
    </w:p>
    <w:p w:rsidR="00EC7112" w:rsidRDefault="00EC7112" w:rsidP="00EC7112">
      <w:pPr>
        <w:numPr>
          <w:ilvl w:val="0"/>
          <w:numId w:val="26"/>
        </w:numPr>
        <w:spacing w:after="0" w:line="240" w:lineRule="auto"/>
      </w:pPr>
      <w:r>
        <w:t>No</w:t>
      </w:r>
    </w:p>
    <w:p w:rsidR="00EC7112" w:rsidRDefault="00EC7112" w:rsidP="00EC7112">
      <w:pPr>
        <w:numPr>
          <w:ilvl w:val="0"/>
          <w:numId w:val="26"/>
        </w:numPr>
        <w:spacing w:after="0" w:line="240" w:lineRule="auto"/>
      </w:pPr>
      <w:r>
        <w:t>No, Too late</w:t>
      </w:r>
    </w:p>
    <w:p w:rsidR="00EC7112" w:rsidRDefault="00EC7112" w:rsidP="00EC7112">
      <w:pPr>
        <w:ind w:left="720"/>
      </w:pPr>
    </w:p>
    <w:p w:rsidR="00EC7112" w:rsidRPr="00642486" w:rsidRDefault="00EC7112" w:rsidP="00EC7112">
      <w:pPr>
        <w:numPr>
          <w:ilvl w:val="0"/>
          <w:numId w:val="2"/>
        </w:numPr>
        <w:spacing w:after="0" w:line="240" w:lineRule="auto"/>
        <w:rPr>
          <w:b/>
        </w:rPr>
      </w:pPr>
      <w:r>
        <w:rPr>
          <w:b/>
        </w:rPr>
        <w:t>A m</w:t>
      </w:r>
      <w:r w:rsidRPr="00642486">
        <w:rPr>
          <w:b/>
        </w:rPr>
        <w:t xml:space="preserve">other was hospitalized during her pregnancy. </w:t>
      </w:r>
      <w:r>
        <w:rPr>
          <w:b/>
        </w:rPr>
        <w:t xml:space="preserve"> </w:t>
      </w:r>
      <w:r w:rsidRPr="00642486">
        <w:rPr>
          <w:b/>
        </w:rPr>
        <w:t xml:space="preserve">Which hospitalizations below would be </w:t>
      </w:r>
      <w:r>
        <w:rPr>
          <w:b/>
        </w:rPr>
        <w:t>included the field</w:t>
      </w:r>
      <w:r w:rsidRPr="00642486">
        <w:rPr>
          <w:b/>
        </w:rPr>
        <w:t xml:space="preserve"> </w:t>
      </w:r>
      <w:proofErr w:type="gramStart"/>
      <w:r w:rsidRPr="00642486">
        <w:rPr>
          <w:b/>
          <w:i/>
        </w:rPr>
        <w:t>How</w:t>
      </w:r>
      <w:proofErr w:type="gramEnd"/>
      <w:r w:rsidRPr="00642486">
        <w:rPr>
          <w:b/>
          <w:i/>
        </w:rPr>
        <w:t xml:space="preserve"> many times was mother hospitalized during pregnancy</w:t>
      </w:r>
      <w:r w:rsidRPr="00DF0235">
        <w:rPr>
          <w:b/>
          <w:i/>
        </w:rPr>
        <w:t>?</w:t>
      </w:r>
    </w:p>
    <w:p w:rsidR="00EC7112" w:rsidRDefault="00EC7112" w:rsidP="00EC7112">
      <w:pPr>
        <w:numPr>
          <w:ilvl w:val="0"/>
          <w:numId w:val="32"/>
        </w:numPr>
        <w:spacing w:after="0" w:line="240" w:lineRule="auto"/>
      </w:pPr>
      <w:r>
        <w:t>Mother had appendicitis and was in the hospital for 36 hours.</w:t>
      </w:r>
    </w:p>
    <w:p w:rsidR="00EC7112" w:rsidRDefault="00EC7112" w:rsidP="00EC7112">
      <w:pPr>
        <w:numPr>
          <w:ilvl w:val="0"/>
          <w:numId w:val="27"/>
        </w:numPr>
        <w:spacing w:after="0" w:line="240" w:lineRule="auto"/>
      </w:pPr>
      <w:r>
        <w:t>Mother had bronchitis and was in the observation unit of the hospital for 20 hours.</w:t>
      </w:r>
    </w:p>
    <w:p w:rsidR="00EC7112" w:rsidRDefault="00EC7112" w:rsidP="00EC7112">
      <w:pPr>
        <w:numPr>
          <w:ilvl w:val="0"/>
          <w:numId w:val="27"/>
        </w:numPr>
        <w:spacing w:after="0" w:line="240" w:lineRule="auto"/>
      </w:pPr>
      <w:r>
        <w:lastRenderedPageBreak/>
        <w:t>Mother’s membranes ruptured and she remained in the hospital for 2 days before she delivered.</w:t>
      </w:r>
    </w:p>
    <w:p w:rsidR="00EC7112" w:rsidRPr="00F13F00" w:rsidRDefault="00EC7112" w:rsidP="00EC7112">
      <w:pPr>
        <w:ind w:left="360" w:firstLine="360"/>
        <w:rPr>
          <w:sz w:val="8"/>
          <w:szCs w:val="8"/>
        </w:rPr>
      </w:pPr>
    </w:p>
    <w:p w:rsidR="00EC7112" w:rsidRDefault="00EC7112" w:rsidP="00EC7112">
      <w:pPr>
        <w:ind w:firstLine="360"/>
      </w:pPr>
    </w:p>
    <w:p w:rsidR="00EC7112" w:rsidRPr="00F2271B" w:rsidRDefault="00EC7112" w:rsidP="00EC7112">
      <w:pPr>
        <w:numPr>
          <w:ilvl w:val="0"/>
          <w:numId w:val="2"/>
        </w:numPr>
        <w:spacing w:after="0" w:line="240" w:lineRule="auto"/>
        <w:rPr>
          <w:b/>
        </w:rPr>
      </w:pPr>
      <w:r w:rsidRPr="00F2271B">
        <w:rPr>
          <w:b/>
        </w:rPr>
        <w:t xml:space="preserve">If a mother </w:t>
      </w:r>
      <w:r>
        <w:rPr>
          <w:b/>
        </w:rPr>
        <w:t>is transferred to the intensive care unit, what date is recorded as her date of discharge</w:t>
      </w:r>
      <w:r w:rsidRPr="00F2271B">
        <w:rPr>
          <w:b/>
        </w:rPr>
        <w:t>?</w:t>
      </w:r>
    </w:p>
    <w:p w:rsidR="00EC7112" w:rsidRDefault="00EC7112" w:rsidP="00EC7112">
      <w:pPr>
        <w:numPr>
          <w:ilvl w:val="0"/>
          <w:numId w:val="6"/>
        </w:numPr>
        <w:spacing w:after="0" w:line="240" w:lineRule="auto"/>
      </w:pPr>
      <w:r>
        <w:t>Date of transfer off the OB unit to ICU</w:t>
      </w:r>
    </w:p>
    <w:p w:rsidR="00EC7112" w:rsidRDefault="00EC7112" w:rsidP="00EC7112">
      <w:pPr>
        <w:numPr>
          <w:ilvl w:val="0"/>
          <w:numId w:val="6"/>
        </w:numPr>
        <w:spacing w:after="0" w:line="240" w:lineRule="auto"/>
      </w:pPr>
      <w:r>
        <w:t>Date of final discharge from the hospital</w:t>
      </w:r>
    </w:p>
    <w:p w:rsidR="00EC7112" w:rsidRDefault="00EC7112" w:rsidP="00EC7112"/>
    <w:p w:rsidR="00EC7112" w:rsidRDefault="00EC7112" w:rsidP="00EC7112"/>
    <w:p w:rsidR="00EC7112" w:rsidRPr="00F13F00" w:rsidRDefault="00EC7112" w:rsidP="00EC7112">
      <w:pPr>
        <w:numPr>
          <w:ilvl w:val="0"/>
          <w:numId w:val="2"/>
        </w:numPr>
        <w:spacing w:after="0" w:line="240" w:lineRule="auto"/>
        <w:rPr>
          <w:b/>
        </w:rPr>
      </w:pPr>
      <w:r>
        <w:rPr>
          <w:b/>
        </w:rPr>
        <w:t xml:space="preserve">An infant, born to a mother who delivered at a Level 1 hospital became jaundiced and was transferred to the special care nursery (SCN) at the birth hospital so he could be put under </w:t>
      </w:r>
      <w:proofErr w:type="spellStart"/>
      <w:r>
        <w:rPr>
          <w:b/>
        </w:rPr>
        <w:t>bili</w:t>
      </w:r>
      <w:proofErr w:type="spellEnd"/>
      <w:r>
        <w:rPr>
          <w:b/>
        </w:rPr>
        <w:t xml:space="preserve"> lights.</w:t>
      </w:r>
      <w:r w:rsidRPr="00F13F00">
        <w:rPr>
          <w:b/>
        </w:rPr>
        <w:t xml:space="preserve"> </w:t>
      </w:r>
      <w:r>
        <w:rPr>
          <w:b/>
        </w:rPr>
        <w:t xml:space="preserve"> Discharge status, </w:t>
      </w:r>
      <w:r w:rsidRPr="0035192E">
        <w:rPr>
          <w:b/>
          <w:i/>
        </w:rPr>
        <w:t>Infant transferred out</w:t>
      </w:r>
      <w:r>
        <w:rPr>
          <w:b/>
        </w:rPr>
        <w:t>, would be entered to reflect this transfer.</w:t>
      </w:r>
    </w:p>
    <w:p w:rsidR="00EC7112" w:rsidRDefault="00EC7112" w:rsidP="00EC7112">
      <w:pPr>
        <w:numPr>
          <w:ilvl w:val="0"/>
          <w:numId w:val="28"/>
        </w:numPr>
        <w:spacing w:after="0" w:line="240" w:lineRule="auto"/>
        <w:ind w:left="1080"/>
      </w:pPr>
      <w:r>
        <w:t>True</w:t>
      </w:r>
    </w:p>
    <w:p w:rsidR="00EC7112" w:rsidRDefault="00EC7112" w:rsidP="00EC7112">
      <w:pPr>
        <w:numPr>
          <w:ilvl w:val="0"/>
          <w:numId w:val="28"/>
        </w:numPr>
        <w:spacing w:after="0" w:line="240" w:lineRule="auto"/>
        <w:ind w:left="1080"/>
      </w:pPr>
      <w:r>
        <w:t>False</w:t>
      </w:r>
    </w:p>
    <w:p w:rsidR="00EC7112" w:rsidRDefault="00EC7112" w:rsidP="00EC7112">
      <w:pPr>
        <w:ind w:firstLine="360"/>
      </w:pPr>
    </w:p>
    <w:p w:rsidR="00EC7112" w:rsidRPr="00F13F00" w:rsidRDefault="00EC7112" w:rsidP="00EC7112">
      <w:pPr>
        <w:numPr>
          <w:ilvl w:val="0"/>
          <w:numId w:val="2"/>
        </w:numPr>
        <w:spacing w:after="0" w:line="240" w:lineRule="auto"/>
        <w:rPr>
          <w:b/>
        </w:rPr>
      </w:pPr>
      <w:r>
        <w:rPr>
          <w:b/>
        </w:rPr>
        <w:t xml:space="preserve">How long during the infant’s initial hospitalization should infant information be collected? </w:t>
      </w:r>
    </w:p>
    <w:p w:rsidR="00EC7112" w:rsidRDefault="00EC7112" w:rsidP="00EC7112">
      <w:pPr>
        <w:numPr>
          <w:ilvl w:val="0"/>
          <w:numId w:val="5"/>
        </w:numPr>
        <w:spacing w:after="0" w:line="240" w:lineRule="auto"/>
      </w:pPr>
      <w:r>
        <w:t>1</w:t>
      </w:r>
      <w:r w:rsidRPr="00FB1B8C">
        <w:rPr>
          <w:vertAlign w:val="superscript"/>
        </w:rPr>
        <w:t>st</w:t>
      </w:r>
      <w:r>
        <w:t xml:space="preserve"> 72 hours</w:t>
      </w:r>
    </w:p>
    <w:p w:rsidR="00EC7112" w:rsidRDefault="00EC7112" w:rsidP="00EC7112">
      <w:pPr>
        <w:numPr>
          <w:ilvl w:val="0"/>
          <w:numId w:val="5"/>
        </w:numPr>
        <w:spacing w:after="0" w:line="240" w:lineRule="auto"/>
        <w:rPr>
          <w:rFonts w:eastAsia="+mn-ea"/>
        </w:rPr>
      </w:pPr>
      <w:r>
        <w:rPr>
          <w:rFonts w:eastAsia="+mn-ea"/>
        </w:rPr>
        <w:t>1</w:t>
      </w:r>
      <w:r w:rsidRPr="00FB1B8C">
        <w:rPr>
          <w:rFonts w:eastAsia="+mn-ea"/>
          <w:vertAlign w:val="superscript"/>
        </w:rPr>
        <w:t>st</w:t>
      </w:r>
      <w:r>
        <w:rPr>
          <w:rFonts w:eastAsia="+mn-ea"/>
        </w:rPr>
        <w:t xml:space="preserve"> 72 hours except for infant feeding information which should be collected      </w:t>
      </w:r>
    </w:p>
    <w:p w:rsidR="00EC7112" w:rsidRDefault="00EC7112" w:rsidP="00EC7112">
      <w:pPr>
        <w:ind w:left="360" w:firstLine="360"/>
      </w:pPr>
      <w:r>
        <w:rPr>
          <w:rFonts w:eastAsia="+mn-ea"/>
        </w:rPr>
        <w:t xml:space="preserve">       </w:t>
      </w:r>
      <w:proofErr w:type="gramStart"/>
      <w:r>
        <w:rPr>
          <w:rFonts w:eastAsia="+mn-ea"/>
        </w:rPr>
        <w:t>for</w:t>
      </w:r>
      <w:proofErr w:type="gramEnd"/>
      <w:r>
        <w:rPr>
          <w:rFonts w:eastAsia="+mn-ea"/>
        </w:rPr>
        <w:t xml:space="preserve"> the 1</w:t>
      </w:r>
      <w:r w:rsidRPr="00FB1B8C">
        <w:rPr>
          <w:rFonts w:eastAsia="+mn-ea"/>
          <w:vertAlign w:val="superscript"/>
        </w:rPr>
        <w:t>st</w:t>
      </w:r>
      <w:r>
        <w:rPr>
          <w:rFonts w:eastAsia="+mn-ea"/>
        </w:rPr>
        <w:t xml:space="preserve"> 5 days.</w:t>
      </w:r>
    </w:p>
    <w:p w:rsidR="00EC7112" w:rsidRPr="00F13F00" w:rsidRDefault="00EC7112" w:rsidP="00EC7112">
      <w:pPr>
        <w:ind w:left="1080"/>
        <w:rPr>
          <w:sz w:val="8"/>
          <w:szCs w:val="8"/>
        </w:rPr>
      </w:pPr>
    </w:p>
    <w:p w:rsidR="00EC7112" w:rsidRDefault="00EC7112" w:rsidP="00EC7112"/>
    <w:p w:rsidR="00EC7112" w:rsidRDefault="00EC7112" w:rsidP="00EC7112">
      <w:pPr>
        <w:pStyle w:val="Header"/>
        <w:jc w:val="center"/>
      </w:pPr>
    </w:p>
    <w:p w:rsidR="00EC7112" w:rsidRDefault="00EC7112" w:rsidP="00EC7112">
      <w:pPr>
        <w:pStyle w:val="Header"/>
      </w:pPr>
    </w:p>
    <w:p w:rsidR="00EC7112" w:rsidRDefault="00EC7112" w:rsidP="00EC7112">
      <w:pPr>
        <w:tabs>
          <w:tab w:val="left" w:pos="1515"/>
        </w:tabs>
      </w:pPr>
      <w:r>
        <w:t>See next page for answers</w:t>
      </w:r>
    </w:p>
    <w:p w:rsidR="00EC7112" w:rsidRDefault="00EC7112" w:rsidP="00EC7112">
      <w:pPr>
        <w:pStyle w:val="Header"/>
      </w:pPr>
    </w:p>
    <w:p w:rsidR="00503FFC" w:rsidRDefault="00503FFC" w:rsidP="00503FFC"/>
    <w:p w:rsidR="00503FFC" w:rsidRDefault="00503FFC" w:rsidP="00503FFC"/>
    <w:p w:rsidR="00503FFC" w:rsidRDefault="00503FFC" w:rsidP="00503FFC">
      <w:pPr>
        <w:pStyle w:val="Header"/>
        <w:jc w:val="center"/>
      </w:pPr>
    </w:p>
    <w:p w:rsidR="00503FFC" w:rsidRDefault="00503FFC" w:rsidP="00503FFC">
      <w:pPr>
        <w:ind w:left="360"/>
      </w:pPr>
    </w:p>
    <w:p w:rsidR="00503FFC" w:rsidRDefault="00503FFC" w:rsidP="00503FFC">
      <w:r>
        <w:tab/>
      </w:r>
    </w:p>
    <w:p w:rsidR="00E417C4" w:rsidRDefault="00E417C4" w:rsidP="00E417C4"/>
    <w:p w:rsidR="00E417C4" w:rsidRDefault="00E417C4" w:rsidP="00E417C4"/>
    <w:p w:rsidR="00E417C4" w:rsidRDefault="00E417C4" w:rsidP="00E417C4">
      <w:pPr>
        <w:ind w:left="1440"/>
      </w:pPr>
    </w:p>
    <w:p w:rsidR="00E417C4" w:rsidRDefault="00E417C4" w:rsidP="00E417C4">
      <w:pPr>
        <w:ind w:left="360"/>
      </w:pPr>
    </w:p>
    <w:p w:rsidR="00E417C4" w:rsidRDefault="00E417C4" w:rsidP="00E417C4"/>
    <w:p w:rsidR="00146BD4" w:rsidRDefault="00146BD4" w:rsidP="00146BD4"/>
    <w:p w:rsidR="00146BD4" w:rsidRDefault="00146BD4" w:rsidP="00146BD4"/>
    <w:p w:rsidR="00146BD4" w:rsidRDefault="00146BD4" w:rsidP="00146BD4"/>
    <w:p w:rsidR="00146BD4" w:rsidRDefault="00146BD4" w:rsidP="00146BD4"/>
    <w:p w:rsidR="00146BD4" w:rsidRDefault="00146BD4" w:rsidP="00146BD4"/>
    <w:p w:rsidR="001D2082" w:rsidRDefault="001D2082" w:rsidP="00146BD4"/>
    <w:p w:rsidR="00EC7112" w:rsidRDefault="00EC7112" w:rsidP="00EC7112">
      <w:pPr>
        <w:spacing w:after="0" w:line="240" w:lineRule="auto"/>
        <w:jc w:val="center"/>
        <w:rPr>
          <w:rFonts w:ascii="Arial" w:eastAsia="Times New Roman" w:hAnsi="Arial" w:cs="Arial"/>
          <w:b/>
          <w:i/>
          <w:sz w:val="36"/>
          <w:szCs w:val="36"/>
          <w:u w:val="single"/>
        </w:rPr>
      </w:pPr>
      <w:r w:rsidRPr="000307B5">
        <w:rPr>
          <w:rFonts w:ascii="Arial" w:eastAsia="Times New Roman" w:hAnsi="Arial" w:cs="Arial"/>
          <w:b/>
          <w:sz w:val="36"/>
          <w:szCs w:val="36"/>
          <w:u w:val="single"/>
        </w:rPr>
        <w:t xml:space="preserve">MODULE </w:t>
      </w:r>
      <w:r>
        <w:rPr>
          <w:rFonts w:ascii="Arial" w:eastAsia="Times New Roman" w:hAnsi="Arial" w:cs="Arial"/>
          <w:b/>
          <w:sz w:val="36"/>
          <w:szCs w:val="36"/>
          <w:u w:val="single"/>
        </w:rPr>
        <w:t>SEVEN EVALUATION</w:t>
      </w:r>
      <w:r w:rsidRPr="000307B5">
        <w:rPr>
          <w:rFonts w:ascii="Arial" w:eastAsia="Times New Roman" w:hAnsi="Arial" w:cs="Arial"/>
          <w:b/>
          <w:sz w:val="36"/>
          <w:szCs w:val="36"/>
          <w:u w:val="single"/>
        </w:rPr>
        <w:t xml:space="preserve"> </w:t>
      </w:r>
      <w:r w:rsidRPr="000307B5">
        <w:rPr>
          <w:rFonts w:ascii="Arial" w:eastAsia="Times New Roman" w:hAnsi="Arial" w:cs="Arial"/>
          <w:b/>
          <w:i/>
          <w:sz w:val="36"/>
          <w:szCs w:val="36"/>
          <w:u w:val="single"/>
        </w:rPr>
        <w:t>ANSWERS</w:t>
      </w:r>
    </w:p>
    <w:p w:rsidR="00EC7112" w:rsidRDefault="00EC7112" w:rsidP="00EC7112">
      <w:pPr>
        <w:spacing w:after="0" w:line="240" w:lineRule="auto"/>
        <w:jc w:val="center"/>
        <w:rPr>
          <w:rFonts w:ascii="Arial" w:eastAsia="Times New Roman" w:hAnsi="Arial" w:cs="Arial"/>
          <w:b/>
          <w:i/>
          <w:sz w:val="36"/>
          <w:szCs w:val="36"/>
          <w:u w:val="single"/>
        </w:rPr>
      </w:pPr>
    </w:p>
    <w:p w:rsidR="00EC7112" w:rsidRPr="00F16832" w:rsidRDefault="00EC7112" w:rsidP="00EC7112">
      <w:pPr>
        <w:pStyle w:val="NoSpacing"/>
        <w:ind w:left="720" w:hanging="360"/>
        <w:rPr>
          <w:rFonts w:ascii="Times New Roman" w:hAnsi="Times New Roman" w:cs="Times New Roman"/>
          <w:b/>
          <w:u w:val="single"/>
        </w:rPr>
      </w:pPr>
      <w:r w:rsidRPr="00F16832">
        <w:rPr>
          <w:b/>
          <w:sz w:val="24"/>
          <w:szCs w:val="24"/>
        </w:rPr>
        <w:t>1</w:t>
      </w:r>
      <w:r w:rsidRPr="00F16832">
        <w:rPr>
          <w:rFonts w:ascii="Times New Roman" w:hAnsi="Times New Roman" w:cs="Times New Roman"/>
          <w:b/>
        </w:rPr>
        <w:t xml:space="preserve">.   A mother may complete the interview/survey portion of the birth certificate without assistance from anyone. </w:t>
      </w:r>
    </w:p>
    <w:p w:rsidR="00EC7112" w:rsidRPr="00891242" w:rsidRDefault="00EC7112" w:rsidP="00EC7112">
      <w:pPr>
        <w:pStyle w:val="NoSpacing"/>
        <w:ind w:firstLine="1080"/>
        <w:rPr>
          <w:rFonts w:ascii="Times New Roman" w:hAnsi="Times New Roman" w:cs="Times New Roman"/>
        </w:rPr>
      </w:pPr>
      <w:r w:rsidRPr="00891242">
        <w:rPr>
          <w:rFonts w:ascii="Times New Roman" w:eastAsia="+mn-ea" w:hAnsi="Times New Roman" w:cs="Times New Roman"/>
        </w:rPr>
        <w:t xml:space="preserve">●  </w:t>
      </w:r>
      <w:r w:rsidRPr="00891242">
        <w:rPr>
          <w:rFonts w:ascii="Times New Roman" w:hAnsi="Times New Roman" w:cs="Times New Roman"/>
        </w:rPr>
        <w:t xml:space="preserve"> True</w:t>
      </w:r>
    </w:p>
    <w:p w:rsidR="00EC7112" w:rsidRPr="00F16832" w:rsidRDefault="00EC7112" w:rsidP="00EC7112">
      <w:pPr>
        <w:pStyle w:val="NoSpacing"/>
        <w:numPr>
          <w:ilvl w:val="0"/>
          <w:numId w:val="10"/>
        </w:numPr>
        <w:rPr>
          <w:rFonts w:ascii="Times New Roman" w:hAnsi="Times New Roman" w:cs="Times New Roman"/>
        </w:rPr>
      </w:pPr>
      <w:r w:rsidRPr="00891242">
        <w:rPr>
          <w:rFonts w:ascii="Times New Roman" w:hAnsi="Times New Roman" w:cs="Times New Roman"/>
        </w:rPr>
        <w:t>False</w:t>
      </w:r>
    </w:p>
    <w:p w:rsidR="00EC7112" w:rsidRPr="00891242" w:rsidRDefault="00EC7112" w:rsidP="00EC7112">
      <w:pPr>
        <w:pStyle w:val="NoSpacing"/>
        <w:tabs>
          <w:tab w:val="left" w:pos="720"/>
        </w:tabs>
        <w:ind w:left="720"/>
        <w:rPr>
          <w:rFonts w:ascii="Times New Roman" w:hAnsi="Times New Roman" w:cs="Times New Roman"/>
        </w:rPr>
      </w:pPr>
      <w:r w:rsidRPr="00891242">
        <w:rPr>
          <w:rFonts w:ascii="Times New Roman" w:hAnsi="Times New Roman" w:cs="Times New Roman"/>
        </w:rPr>
        <w:t>Answer: Interview/survey may be completed either independently by mother or may be completed by individual who interviews mother. (Slide 2)</w:t>
      </w:r>
    </w:p>
    <w:p w:rsidR="00EC7112" w:rsidRPr="00891242" w:rsidRDefault="00EC7112" w:rsidP="00EC7112">
      <w:pPr>
        <w:pStyle w:val="NoSpacing"/>
        <w:rPr>
          <w:rFonts w:ascii="Times New Roman" w:hAnsi="Times New Roman" w:cs="Times New Roman"/>
        </w:rPr>
      </w:pPr>
    </w:p>
    <w:p w:rsidR="00EC7112" w:rsidRPr="00F16832" w:rsidRDefault="00EC7112" w:rsidP="00EC7112">
      <w:pPr>
        <w:pStyle w:val="NoSpacing"/>
        <w:numPr>
          <w:ilvl w:val="0"/>
          <w:numId w:val="21"/>
        </w:numPr>
        <w:rPr>
          <w:rFonts w:ascii="Times New Roman" w:hAnsi="Times New Roman" w:cs="Times New Roman"/>
          <w:b/>
        </w:rPr>
      </w:pPr>
      <w:r w:rsidRPr="00F16832">
        <w:rPr>
          <w:rFonts w:ascii="Times New Roman" w:hAnsi="Times New Roman" w:cs="Times New Roman"/>
          <w:b/>
        </w:rPr>
        <w:t>If mother fails to answer a question and you think you know how she would have answered the question, it’s OK for you to complete the information she missed.</w:t>
      </w:r>
    </w:p>
    <w:p w:rsidR="00EC7112" w:rsidRPr="00891242" w:rsidRDefault="00EC7112" w:rsidP="00EC7112">
      <w:pPr>
        <w:pStyle w:val="NoSpacing"/>
        <w:numPr>
          <w:ilvl w:val="0"/>
          <w:numId w:val="10"/>
        </w:numPr>
        <w:rPr>
          <w:rFonts w:ascii="Times New Roman" w:hAnsi="Times New Roman" w:cs="Times New Roman"/>
        </w:rPr>
      </w:pPr>
      <w:r w:rsidRPr="00891242">
        <w:rPr>
          <w:rFonts w:ascii="Times New Roman" w:hAnsi="Times New Roman" w:cs="Times New Roman"/>
        </w:rPr>
        <w:t>True</w:t>
      </w:r>
    </w:p>
    <w:p w:rsidR="00EC7112" w:rsidRPr="00891242" w:rsidRDefault="00EC7112" w:rsidP="00EC7112">
      <w:pPr>
        <w:pStyle w:val="NoSpacing"/>
        <w:ind w:firstLine="1080"/>
        <w:rPr>
          <w:rFonts w:ascii="Times New Roman" w:hAnsi="Times New Roman" w:cs="Times New Roman"/>
        </w:rPr>
      </w:pPr>
      <w:r w:rsidRPr="00891242">
        <w:rPr>
          <w:rFonts w:ascii="Times New Roman" w:eastAsia="+mn-ea" w:hAnsi="Times New Roman" w:cs="Times New Roman"/>
        </w:rPr>
        <w:t xml:space="preserve">●    </w:t>
      </w:r>
      <w:r w:rsidRPr="00891242">
        <w:rPr>
          <w:rFonts w:ascii="Times New Roman" w:hAnsi="Times New Roman" w:cs="Times New Roman"/>
        </w:rPr>
        <w:t>False</w:t>
      </w:r>
    </w:p>
    <w:p w:rsidR="00EC7112" w:rsidRPr="00891242" w:rsidRDefault="00EC7112" w:rsidP="00EC7112">
      <w:pPr>
        <w:pStyle w:val="NoSpacing"/>
        <w:ind w:firstLine="720"/>
        <w:rPr>
          <w:rFonts w:ascii="Times New Roman" w:hAnsi="Times New Roman" w:cs="Times New Roman"/>
        </w:rPr>
      </w:pPr>
      <w:r w:rsidRPr="00891242">
        <w:rPr>
          <w:rFonts w:ascii="Times New Roman" w:hAnsi="Times New Roman" w:cs="Times New Roman"/>
        </w:rPr>
        <w:t>Answer: Never complete information that a mother is supposed to answer. (Slide 3)</w:t>
      </w:r>
    </w:p>
    <w:p w:rsidR="00EC7112" w:rsidRPr="00891242" w:rsidRDefault="00EC7112" w:rsidP="00EC7112">
      <w:pPr>
        <w:pStyle w:val="NoSpacing"/>
        <w:rPr>
          <w:rFonts w:ascii="Times New Roman" w:hAnsi="Times New Roman" w:cs="Times New Roman"/>
        </w:rPr>
      </w:pPr>
    </w:p>
    <w:p w:rsidR="00EC7112" w:rsidRPr="00F16832" w:rsidRDefault="00EC7112" w:rsidP="00EC7112">
      <w:pPr>
        <w:pStyle w:val="NoSpacing"/>
        <w:ind w:firstLine="360"/>
        <w:rPr>
          <w:rFonts w:ascii="Times New Roman" w:hAnsi="Times New Roman" w:cs="Times New Roman"/>
          <w:b/>
        </w:rPr>
      </w:pPr>
      <w:r>
        <w:rPr>
          <w:rFonts w:ascii="Times New Roman" w:hAnsi="Times New Roman" w:cs="Times New Roman"/>
          <w:b/>
        </w:rPr>
        <w:t xml:space="preserve">3.  </w:t>
      </w:r>
      <w:r w:rsidRPr="00F16832">
        <w:rPr>
          <w:rFonts w:ascii="Times New Roman" w:hAnsi="Times New Roman" w:cs="Times New Roman"/>
          <w:b/>
        </w:rPr>
        <w:t>Missing information makes data less useful.</w:t>
      </w:r>
    </w:p>
    <w:p w:rsidR="00EC7112" w:rsidRPr="00891242" w:rsidRDefault="00EC7112" w:rsidP="00EC7112">
      <w:pPr>
        <w:pStyle w:val="NoSpacing"/>
        <w:ind w:firstLine="1080"/>
        <w:rPr>
          <w:rFonts w:ascii="Times New Roman" w:hAnsi="Times New Roman" w:cs="Times New Roman"/>
        </w:rPr>
      </w:pPr>
      <w:r w:rsidRPr="00891242">
        <w:rPr>
          <w:rFonts w:ascii="Times New Roman" w:eastAsia="+mn-ea" w:hAnsi="Times New Roman" w:cs="Times New Roman"/>
        </w:rPr>
        <w:t xml:space="preserve">●  </w:t>
      </w:r>
      <w:r w:rsidRPr="00891242">
        <w:rPr>
          <w:rFonts w:ascii="Times New Roman" w:hAnsi="Times New Roman" w:cs="Times New Roman"/>
        </w:rPr>
        <w:t xml:space="preserve"> True</w:t>
      </w:r>
    </w:p>
    <w:p w:rsidR="00EC7112" w:rsidRPr="00891242" w:rsidRDefault="00EC7112" w:rsidP="00EC7112">
      <w:pPr>
        <w:pStyle w:val="NoSpacing"/>
        <w:numPr>
          <w:ilvl w:val="0"/>
          <w:numId w:val="10"/>
        </w:numPr>
        <w:rPr>
          <w:rFonts w:ascii="Times New Roman" w:hAnsi="Times New Roman" w:cs="Times New Roman"/>
        </w:rPr>
      </w:pPr>
      <w:r w:rsidRPr="00891242">
        <w:rPr>
          <w:rFonts w:ascii="Times New Roman" w:hAnsi="Times New Roman" w:cs="Times New Roman"/>
        </w:rPr>
        <w:t>False</w:t>
      </w:r>
    </w:p>
    <w:p w:rsidR="00EC7112" w:rsidRPr="00891242" w:rsidRDefault="00EC7112" w:rsidP="00EC7112">
      <w:pPr>
        <w:pStyle w:val="NoSpacing"/>
        <w:ind w:left="630"/>
        <w:rPr>
          <w:rFonts w:ascii="Times New Roman" w:hAnsi="Times New Roman" w:cs="Times New Roman"/>
        </w:rPr>
      </w:pPr>
      <w:r w:rsidRPr="00891242">
        <w:rPr>
          <w:rFonts w:ascii="Times New Roman" w:hAnsi="Times New Roman" w:cs="Times New Roman"/>
        </w:rPr>
        <w:t>Answer: Missing information makes the remaining data less useful.  The data that are missing might be different in some way from the data that have been collected. (Slide 3)</w:t>
      </w:r>
    </w:p>
    <w:p w:rsidR="00EC7112" w:rsidRPr="00891242" w:rsidRDefault="00EC7112" w:rsidP="00EC7112">
      <w:pPr>
        <w:pStyle w:val="NoSpacing"/>
        <w:rPr>
          <w:rFonts w:ascii="Times New Roman" w:hAnsi="Times New Roman" w:cs="Times New Roman"/>
        </w:rPr>
      </w:pPr>
    </w:p>
    <w:p w:rsidR="00EC7112" w:rsidRPr="00F16832" w:rsidRDefault="00EC7112" w:rsidP="00EC7112">
      <w:pPr>
        <w:pStyle w:val="NoSpacing"/>
        <w:ind w:left="630" w:hanging="270"/>
        <w:rPr>
          <w:rFonts w:ascii="Times New Roman" w:hAnsi="Times New Roman" w:cs="Times New Roman"/>
          <w:b/>
        </w:rPr>
      </w:pPr>
      <w:r>
        <w:rPr>
          <w:rFonts w:ascii="Times New Roman" w:hAnsi="Times New Roman" w:cs="Times New Roman"/>
        </w:rPr>
        <w:t xml:space="preserve">4.  </w:t>
      </w:r>
      <w:r w:rsidRPr="00F16832">
        <w:rPr>
          <w:rFonts w:ascii="Times New Roman" w:hAnsi="Times New Roman" w:cs="Times New Roman"/>
          <w:b/>
        </w:rPr>
        <w:t>A full copy of the prenatal information packet will contain the following information about the mother:</w:t>
      </w:r>
    </w:p>
    <w:p w:rsidR="00EC7112" w:rsidRPr="00891242" w:rsidRDefault="00EC7112" w:rsidP="00EC7112">
      <w:pPr>
        <w:pStyle w:val="NoSpacing"/>
        <w:numPr>
          <w:ilvl w:val="0"/>
          <w:numId w:val="10"/>
        </w:numPr>
        <w:rPr>
          <w:rFonts w:ascii="Times New Roman" w:hAnsi="Times New Roman" w:cs="Times New Roman"/>
        </w:rPr>
      </w:pPr>
      <w:r w:rsidRPr="00891242">
        <w:rPr>
          <w:rFonts w:ascii="Times New Roman" w:hAnsi="Times New Roman" w:cs="Times New Roman"/>
        </w:rPr>
        <w:t>Obstetrical history</w:t>
      </w:r>
    </w:p>
    <w:p w:rsidR="00EC7112" w:rsidRPr="00891242" w:rsidRDefault="00EC7112" w:rsidP="00EC7112">
      <w:pPr>
        <w:pStyle w:val="NoSpacing"/>
        <w:numPr>
          <w:ilvl w:val="0"/>
          <w:numId w:val="10"/>
        </w:numPr>
        <w:rPr>
          <w:rFonts w:ascii="Times New Roman" w:hAnsi="Times New Roman" w:cs="Times New Roman"/>
        </w:rPr>
      </w:pPr>
      <w:r w:rsidRPr="00891242">
        <w:rPr>
          <w:rFonts w:ascii="Times New Roman" w:hAnsi="Times New Roman" w:cs="Times New Roman"/>
        </w:rPr>
        <w:t>Medical history</w:t>
      </w:r>
    </w:p>
    <w:p w:rsidR="00EC7112" w:rsidRPr="00891242" w:rsidRDefault="00EC7112" w:rsidP="00EC7112">
      <w:pPr>
        <w:pStyle w:val="NoSpacing"/>
        <w:numPr>
          <w:ilvl w:val="0"/>
          <w:numId w:val="10"/>
        </w:numPr>
        <w:rPr>
          <w:rFonts w:ascii="Times New Roman" w:hAnsi="Times New Roman" w:cs="Times New Roman"/>
        </w:rPr>
      </w:pPr>
      <w:r w:rsidRPr="00891242">
        <w:rPr>
          <w:rFonts w:ascii="Times New Roman" w:hAnsi="Times New Roman" w:cs="Times New Roman"/>
        </w:rPr>
        <w:t>Prenatal visit information</w:t>
      </w:r>
    </w:p>
    <w:p w:rsidR="00EC7112" w:rsidRPr="00891242" w:rsidRDefault="00EC7112" w:rsidP="00EC7112">
      <w:pPr>
        <w:pStyle w:val="NoSpacing"/>
        <w:ind w:firstLine="1080"/>
        <w:rPr>
          <w:rFonts w:ascii="Times New Roman" w:hAnsi="Times New Roman" w:cs="Times New Roman"/>
        </w:rPr>
      </w:pPr>
      <w:r w:rsidRPr="00891242">
        <w:rPr>
          <w:rFonts w:ascii="Times New Roman" w:eastAsia="+mn-ea" w:hAnsi="Times New Roman" w:cs="Times New Roman"/>
        </w:rPr>
        <w:t xml:space="preserve">●  </w:t>
      </w:r>
      <w:r w:rsidRPr="00891242">
        <w:rPr>
          <w:rFonts w:ascii="Times New Roman" w:hAnsi="Times New Roman" w:cs="Times New Roman"/>
        </w:rPr>
        <w:t xml:space="preserve"> All of the above</w:t>
      </w:r>
    </w:p>
    <w:p w:rsidR="00EC7112" w:rsidRPr="00891242" w:rsidRDefault="00EC7112" w:rsidP="00EC7112">
      <w:pPr>
        <w:pStyle w:val="NoSpacing"/>
        <w:ind w:left="630"/>
        <w:rPr>
          <w:rFonts w:ascii="Times New Roman" w:hAnsi="Times New Roman" w:cs="Times New Roman"/>
        </w:rPr>
      </w:pPr>
      <w:r w:rsidRPr="00891242">
        <w:rPr>
          <w:rFonts w:ascii="Times New Roman" w:hAnsi="Times New Roman" w:cs="Times New Roman"/>
        </w:rPr>
        <w:t>Answer: To be considered complete, prenatal information should include mother’s OB and medical history and prenatal visit information. (Slide 5)</w:t>
      </w:r>
    </w:p>
    <w:p w:rsidR="00EC7112" w:rsidRPr="00891242" w:rsidRDefault="00EC7112" w:rsidP="00EC7112">
      <w:pPr>
        <w:pStyle w:val="NoSpacing"/>
        <w:rPr>
          <w:rFonts w:ascii="Times New Roman" w:hAnsi="Times New Roman" w:cs="Times New Roman"/>
        </w:rPr>
      </w:pPr>
    </w:p>
    <w:p w:rsidR="00EC7112" w:rsidRPr="00F16832" w:rsidRDefault="00EC7112" w:rsidP="00EC7112">
      <w:pPr>
        <w:pStyle w:val="NoSpacing"/>
        <w:ind w:left="630" w:hanging="270"/>
        <w:rPr>
          <w:rFonts w:ascii="Times New Roman" w:hAnsi="Times New Roman" w:cs="Times New Roman"/>
          <w:b/>
        </w:rPr>
      </w:pPr>
      <w:r>
        <w:rPr>
          <w:rFonts w:ascii="Times New Roman" w:hAnsi="Times New Roman" w:cs="Times New Roman"/>
          <w:b/>
        </w:rPr>
        <w:t xml:space="preserve">5.  </w:t>
      </w:r>
      <w:r w:rsidRPr="00F16832">
        <w:rPr>
          <w:rFonts w:ascii="Times New Roman" w:hAnsi="Times New Roman" w:cs="Times New Roman"/>
          <w:b/>
        </w:rPr>
        <w:t>The obstetrician recommended that a pregnant woman in her 4</w:t>
      </w:r>
      <w:r w:rsidRPr="00F16832">
        <w:rPr>
          <w:rFonts w:ascii="Times New Roman" w:hAnsi="Times New Roman" w:cs="Times New Roman"/>
          <w:b/>
          <w:vertAlign w:val="superscript"/>
        </w:rPr>
        <w:t>th</w:t>
      </w:r>
      <w:r w:rsidRPr="00F16832">
        <w:rPr>
          <w:rFonts w:ascii="Times New Roman" w:hAnsi="Times New Roman" w:cs="Times New Roman"/>
          <w:b/>
        </w:rPr>
        <w:t xml:space="preserve"> month of pregnancy have a quad screen or NIPT.  The </w:t>
      </w:r>
      <w:r w:rsidRPr="00F16832">
        <w:rPr>
          <w:rFonts w:ascii="Times New Roman" w:hAnsi="Times New Roman" w:cs="Times New Roman"/>
          <w:b/>
          <w:i/>
        </w:rPr>
        <w:t>MSAFP/Triple screen test offered</w:t>
      </w:r>
      <w:r w:rsidRPr="00F16832">
        <w:rPr>
          <w:rFonts w:ascii="Times New Roman" w:hAnsi="Times New Roman" w:cs="Times New Roman"/>
          <w:b/>
        </w:rPr>
        <w:t xml:space="preserve"> field would be entered as:</w:t>
      </w:r>
    </w:p>
    <w:p w:rsidR="00EC7112" w:rsidRPr="00891242" w:rsidRDefault="00EC7112" w:rsidP="00EC7112">
      <w:pPr>
        <w:pStyle w:val="NoSpacing"/>
        <w:ind w:firstLine="1080"/>
        <w:rPr>
          <w:rFonts w:ascii="Times New Roman" w:hAnsi="Times New Roman" w:cs="Times New Roman"/>
        </w:rPr>
      </w:pPr>
      <w:r w:rsidRPr="00891242">
        <w:rPr>
          <w:rFonts w:ascii="Times New Roman" w:eastAsia="+mn-ea" w:hAnsi="Times New Roman" w:cs="Times New Roman"/>
        </w:rPr>
        <w:t xml:space="preserve">●   </w:t>
      </w:r>
      <w:r w:rsidRPr="00891242">
        <w:rPr>
          <w:rFonts w:ascii="Times New Roman" w:hAnsi="Times New Roman" w:cs="Times New Roman"/>
        </w:rPr>
        <w:t>Yes</w:t>
      </w:r>
    </w:p>
    <w:p w:rsidR="00EC7112" w:rsidRPr="00891242" w:rsidRDefault="00EC7112" w:rsidP="00EC7112">
      <w:pPr>
        <w:pStyle w:val="NoSpacing"/>
        <w:numPr>
          <w:ilvl w:val="0"/>
          <w:numId w:val="22"/>
        </w:numPr>
        <w:rPr>
          <w:rFonts w:ascii="Times New Roman" w:hAnsi="Times New Roman" w:cs="Times New Roman"/>
        </w:rPr>
      </w:pPr>
      <w:r w:rsidRPr="00891242">
        <w:rPr>
          <w:rFonts w:ascii="Times New Roman" w:hAnsi="Times New Roman" w:cs="Times New Roman"/>
        </w:rPr>
        <w:t>No</w:t>
      </w:r>
    </w:p>
    <w:p w:rsidR="00EC7112" w:rsidRPr="00891242" w:rsidRDefault="00EC7112" w:rsidP="00EC7112">
      <w:pPr>
        <w:pStyle w:val="NoSpacing"/>
        <w:numPr>
          <w:ilvl w:val="0"/>
          <w:numId w:val="22"/>
        </w:numPr>
        <w:rPr>
          <w:rFonts w:ascii="Times New Roman" w:hAnsi="Times New Roman" w:cs="Times New Roman"/>
        </w:rPr>
      </w:pPr>
      <w:r w:rsidRPr="00891242">
        <w:rPr>
          <w:rFonts w:ascii="Times New Roman" w:hAnsi="Times New Roman" w:cs="Times New Roman"/>
        </w:rPr>
        <w:t>No, Too late</w:t>
      </w:r>
    </w:p>
    <w:p w:rsidR="00EC7112" w:rsidRPr="00891242" w:rsidRDefault="00EC7112" w:rsidP="00EC7112">
      <w:pPr>
        <w:pStyle w:val="NoSpacing"/>
        <w:ind w:firstLine="630"/>
        <w:rPr>
          <w:rFonts w:ascii="Times New Roman" w:hAnsi="Times New Roman" w:cs="Times New Roman"/>
        </w:rPr>
      </w:pPr>
      <w:r w:rsidRPr="00891242">
        <w:rPr>
          <w:rFonts w:ascii="Times New Roman" w:hAnsi="Times New Roman" w:cs="Times New Roman"/>
        </w:rPr>
        <w:t>Answer: Quad screen testing and NIPT (offered/done) can be entered in the MSAFP fields. (Slide 6)</w:t>
      </w:r>
    </w:p>
    <w:p w:rsidR="00EC7112" w:rsidRPr="00891242" w:rsidRDefault="00EC7112" w:rsidP="00EC7112">
      <w:pPr>
        <w:pStyle w:val="NoSpacing"/>
        <w:rPr>
          <w:rFonts w:ascii="Times New Roman" w:hAnsi="Times New Roman" w:cs="Times New Roman"/>
        </w:rPr>
      </w:pPr>
    </w:p>
    <w:p w:rsidR="00EC7112" w:rsidRPr="00F16832" w:rsidRDefault="00EC7112" w:rsidP="00EC7112">
      <w:pPr>
        <w:pStyle w:val="NoSpacing"/>
        <w:ind w:left="630" w:hanging="270"/>
        <w:rPr>
          <w:rFonts w:ascii="Times New Roman" w:hAnsi="Times New Roman" w:cs="Times New Roman"/>
          <w:b/>
        </w:rPr>
      </w:pPr>
      <w:r>
        <w:rPr>
          <w:rFonts w:ascii="Times New Roman" w:hAnsi="Times New Roman" w:cs="Times New Roman"/>
          <w:b/>
        </w:rPr>
        <w:t xml:space="preserve">6.  </w:t>
      </w:r>
      <w:r w:rsidRPr="00F16832">
        <w:rPr>
          <w:rFonts w:ascii="Times New Roman" w:hAnsi="Times New Roman" w:cs="Times New Roman"/>
          <w:b/>
        </w:rPr>
        <w:t xml:space="preserve">A mother was hospitalized during her pregnancy.  Which hospitalizations below would be included the field </w:t>
      </w:r>
      <w:proofErr w:type="gramStart"/>
      <w:r w:rsidRPr="00F16832">
        <w:rPr>
          <w:rFonts w:ascii="Times New Roman" w:hAnsi="Times New Roman" w:cs="Times New Roman"/>
          <w:b/>
          <w:i/>
        </w:rPr>
        <w:t>How</w:t>
      </w:r>
      <w:proofErr w:type="gramEnd"/>
      <w:r w:rsidRPr="00F16832">
        <w:rPr>
          <w:rFonts w:ascii="Times New Roman" w:hAnsi="Times New Roman" w:cs="Times New Roman"/>
          <w:b/>
          <w:i/>
        </w:rPr>
        <w:t xml:space="preserve"> many times was mother hospitalized during pregnancy?</w:t>
      </w:r>
    </w:p>
    <w:p w:rsidR="00EC7112" w:rsidRPr="00891242" w:rsidRDefault="00EC7112" w:rsidP="00EC7112">
      <w:pPr>
        <w:pStyle w:val="NoSpacing"/>
        <w:ind w:firstLine="1080"/>
        <w:rPr>
          <w:rFonts w:ascii="Times New Roman" w:hAnsi="Times New Roman" w:cs="Times New Roman"/>
        </w:rPr>
      </w:pPr>
      <w:r w:rsidRPr="00891242">
        <w:rPr>
          <w:rFonts w:ascii="Times New Roman" w:eastAsia="+mn-ea" w:hAnsi="Times New Roman" w:cs="Times New Roman"/>
        </w:rPr>
        <w:t xml:space="preserve">●  </w:t>
      </w:r>
      <w:r w:rsidRPr="00891242">
        <w:rPr>
          <w:rFonts w:ascii="Times New Roman" w:hAnsi="Times New Roman" w:cs="Times New Roman"/>
        </w:rPr>
        <w:t xml:space="preserve">  Mother had appendicitis and was in the hospital for 36 hours.</w:t>
      </w:r>
    </w:p>
    <w:p w:rsidR="00EC7112" w:rsidRPr="00891242" w:rsidRDefault="00EC7112" w:rsidP="00EC7112">
      <w:pPr>
        <w:pStyle w:val="NoSpacing"/>
        <w:numPr>
          <w:ilvl w:val="0"/>
          <w:numId w:val="23"/>
        </w:numPr>
        <w:rPr>
          <w:rFonts w:ascii="Times New Roman" w:hAnsi="Times New Roman" w:cs="Times New Roman"/>
        </w:rPr>
      </w:pPr>
      <w:r w:rsidRPr="00891242">
        <w:rPr>
          <w:rFonts w:ascii="Times New Roman" w:hAnsi="Times New Roman" w:cs="Times New Roman"/>
        </w:rPr>
        <w:t>Mother had bronchitis and was in the observation unit of the hospital for 20 hours.</w:t>
      </w:r>
    </w:p>
    <w:p w:rsidR="00EC7112" w:rsidRPr="00891242" w:rsidRDefault="00EC7112" w:rsidP="00EC7112">
      <w:pPr>
        <w:pStyle w:val="NoSpacing"/>
        <w:numPr>
          <w:ilvl w:val="0"/>
          <w:numId w:val="23"/>
        </w:numPr>
        <w:rPr>
          <w:rFonts w:ascii="Times New Roman" w:hAnsi="Times New Roman" w:cs="Times New Roman"/>
        </w:rPr>
      </w:pPr>
      <w:r w:rsidRPr="00891242">
        <w:rPr>
          <w:rFonts w:ascii="Times New Roman" w:hAnsi="Times New Roman" w:cs="Times New Roman"/>
        </w:rPr>
        <w:t>Mother’s membranes ruptured and she remained in the hospital for 2 days before she delivered.</w:t>
      </w:r>
    </w:p>
    <w:p w:rsidR="00EC7112" w:rsidRDefault="00EC7112" w:rsidP="00EC7112">
      <w:pPr>
        <w:pStyle w:val="NoSpacing"/>
        <w:ind w:left="630"/>
        <w:rPr>
          <w:rFonts w:ascii="Times New Roman" w:hAnsi="Times New Roman" w:cs="Times New Roman"/>
        </w:rPr>
      </w:pPr>
      <w:r w:rsidRPr="00891242">
        <w:rPr>
          <w:rFonts w:ascii="Times New Roman" w:hAnsi="Times New Roman" w:cs="Times New Roman"/>
        </w:rPr>
        <w:t>Answer: Only hospitalizations of 24 hours or more, and do not result in delivery of the infant, are counted in this field. (Slide 7)</w:t>
      </w:r>
    </w:p>
    <w:p w:rsidR="00EC7112" w:rsidRDefault="00EC7112" w:rsidP="00EC7112">
      <w:pPr>
        <w:pStyle w:val="NoSpacing"/>
        <w:ind w:left="630"/>
        <w:rPr>
          <w:rFonts w:ascii="Times New Roman" w:hAnsi="Times New Roman" w:cs="Times New Roman"/>
        </w:rPr>
      </w:pPr>
    </w:p>
    <w:p w:rsidR="00EC7112" w:rsidRDefault="00EC7112" w:rsidP="00EC7112">
      <w:pPr>
        <w:pStyle w:val="NoSpacing"/>
        <w:ind w:left="630"/>
        <w:rPr>
          <w:rFonts w:ascii="Times New Roman" w:hAnsi="Times New Roman" w:cs="Times New Roman"/>
        </w:rPr>
      </w:pPr>
    </w:p>
    <w:p w:rsidR="00EC7112" w:rsidRDefault="00EC7112" w:rsidP="00EC7112">
      <w:pPr>
        <w:pStyle w:val="NoSpacing"/>
        <w:ind w:left="630"/>
        <w:rPr>
          <w:rFonts w:ascii="Times New Roman" w:hAnsi="Times New Roman" w:cs="Times New Roman"/>
        </w:rPr>
      </w:pPr>
    </w:p>
    <w:p w:rsidR="00EC7112" w:rsidRDefault="00EC7112" w:rsidP="00EC7112">
      <w:pPr>
        <w:pStyle w:val="NoSpacing"/>
        <w:ind w:left="630"/>
        <w:rPr>
          <w:rFonts w:ascii="Times New Roman" w:hAnsi="Times New Roman" w:cs="Times New Roman"/>
        </w:rPr>
      </w:pPr>
    </w:p>
    <w:p w:rsidR="00EC7112" w:rsidRPr="00891242" w:rsidRDefault="00EC7112" w:rsidP="00EC7112">
      <w:pPr>
        <w:pStyle w:val="NoSpacing"/>
        <w:ind w:left="630"/>
        <w:rPr>
          <w:rFonts w:ascii="Times New Roman" w:hAnsi="Times New Roman" w:cs="Times New Roman"/>
        </w:rPr>
      </w:pPr>
    </w:p>
    <w:p w:rsidR="00EC7112" w:rsidRDefault="00EC7112" w:rsidP="00EC7112">
      <w:pPr>
        <w:pStyle w:val="NoSpacing"/>
        <w:ind w:firstLine="360"/>
        <w:rPr>
          <w:rFonts w:ascii="Times New Roman" w:hAnsi="Times New Roman" w:cs="Times New Roman"/>
          <w:b/>
        </w:rPr>
      </w:pPr>
      <w:r>
        <w:rPr>
          <w:rFonts w:ascii="Times New Roman" w:hAnsi="Times New Roman" w:cs="Times New Roman"/>
          <w:b/>
        </w:rPr>
        <w:t>7.  If a mother is transferred to the intensive care unit, what date is recorded as her date of discharge?</w:t>
      </w:r>
    </w:p>
    <w:p w:rsidR="00EC7112" w:rsidRDefault="00EC7112" w:rsidP="00EC7112">
      <w:pPr>
        <w:pStyle w:val="NoSpacing"/>
        <w:numPr>
          <w:ilvl w:val="0"/>
          <w:numId w:val="24"/>
        </w:numPr>
        <w:rPr>
          <w:rFonts w:ascii="Times New Roman" w:hAnsi="Times New Roman" w:cs="Times New Roman"/>
        </w:rPr>
      </w:pPr>
      <w:r>
        <w:rPr>
          <w:rFonts w:ascii="Times New Roman" w:hAnsi="Times New Roman" w:cs="Times New Roman"/>
        </w:rPr>
        <w:lastRenderedPageBreak/>
        <w:t>Date of transfer off the OB unit to ICU</w:t>
      </w:r>
    </w:p>
    <w:p w:rsidR="00EC7112" w:rsidRDefault="00EC7112" w:rsidP="00EC7112">
      <w:pPr>
        <w:pStyle w:val="NoSpacing"/>
        <w:ind w:firstLine="1080"/>
        <w:rPr>
          <w:rFonts w:ascii="Times New Roman" w:hAnsi="Times New Roman" w:cs="Times New Roman"/>
        </w:rPr>
      </w:pPr>
      <w:r>
        <w:rPr>
          <w:rFonts w:ascii="Times New Roman" w:eastAsia="+mn-ea" w:hAnsi="Times New Roman" w:cs="Times New Roman"/>
        </w:rPr>
        <w:t xml:space="preserve">●  </w:t>
      </w:r>
      <w:r>
        <w:rPr>
          <w:rFonts w:ascii="Times New Roman" w:hAnsi="Times New Roman" w:cs="Times New Roman"/>
        </w:rPr>
        <w:t xml:space="preserve">  Date of final discharge from the hospital</w:t>
      </w:r>
    </w:p>
    <w:p w:rsidR="00EC7112" w:rsidRDefault="00EC7112" w:rsidP="00EC7112">
      <w:pPr>
        <w:pStyle w:val="NoSpacing"/>
        <w:rPr>
          <w:rFonts w:ascii="Times New Roman" w:hAnsi="Times New Roman" w:cs="Times New Roman"/>
        </w:rPr>
      </w:pPr>
    </w:p>
    <w:p w:rsidR="00EC7112" w:rsidRDefault="00EC7112" w:rsidP="00EC7112">
      <w:pPr>
        <w:pStyle w:val="NoSpacing"/>
        <w:ind w:left="630"/>
        <w:rPr>
          <w:rFonts w:ascii="Times New Roman" w:hAnsi="Times New Roman" w:cs="Times New Roman"/>
        </w:rPr>
      </w:pPr>
      <w:r>
        <w:rPr>
          <w:rFonts w:ascii="Times New Roman" w:hAnsi="Times New Roman" w:cs="Times New Roman"/>
        </w:rPr>
        <w:t>Answer: If a mother is transferred to the ICU from OB following delivery, record the date she is discharged from the hospital as her date of discharge. (Slide 8)</w:t>
      </w:r>
    </w:p>
    <w:p w:rsidR="00EC7112" w:rsidRDefault="00EC7112" w:rsidP="00EC7112">
      <w:pPr>
        <w:pStyle w:val="NoSpacing"/>
        <w:rPr>
          <w:rFonts w:ascii="Times New Roman" w:hAnsi="Times New Roman" w:cs="Times New Roman"/>
        </w:rPr>
      </w:pPr>
    </w:p>
    <w:p w:rsidR="00EC7112" w:rsidRDefault="00EC7112" w:rsidP="00EC7112">
      <w:pPr>
        <w:pStyle w:val="NoSpacing"/>
        <w:ind w:left="630" w:hanging="270"/>
        <w:rPr>
          <w:rFonts w:ascii="Times New Roman" w:hAnsi="Times New Roman" w:cs="Times New Roman"/>
          <w:b/>
        </w:rPr>
      </w:pPr>
      <w:r>
        <w:rPr>
          <w:rFonts w:ascii="Times New Roman" w:hAnsi="Times New Roman" w:cs="Times New Roman"/>
          <w:b/>
        </w:rPr>
        <w:t xml:space="preserve">8. An infant, born to a mother who delivered at a Level 1 hospital became jaundiced and was transferred to the special care nursery (SCN) at the birth hospital so he could be put under </w:t>
      </w:r>
      <w:proofErr w:type="spellStart"/>
      <w:r>
        <w:rPr>
          <w:rFonts w:ascii="Times New Roman" w:hAnsi="Times New Roman" w:cs="Times New Roman"/>
          <w:b/>
        </w:rPr>
        <w:t>bili</w:t>
      </w:r>
      <w:proofErr w:type="spellEnd"/>
      <w:r>
        <w:rPr>
          <w:rFonts w:ascii="Times New Roman" w:hAnsi="Times New Roman" w:cs="Times New Roman"/>
          <w:b/>
        </w:rPr>
        <w:t xml:space="preserve"> lights.  Discharge status, </w:t>
      </w:r>
      <w:r>
        <w:rPr>
          <w:rFonts w:ascii="Times New Roman" w:hAnsi="Times New Roman" w:cs="Times New Roman"/>
          <w:b/>
          <w:i/>
        </w:rPr>
        <w:t>Infant transferred out</w:t>
      </w:r>
      <w:r>
        <w:rPr>
          <w:rFonts w:ascii="Times New Roman" w:hAnsi="Times New Roman" w:cs="Times New Roman"/>
          <w:b/>
        </w:rPr>
        <w:t>, would be coded to reflect this transfer.</w:t>
      </w:r>
    </w:p>
    <w:p w:rsidR="00EC7112" w:rsidRDefault="00EC7112" w:rsidP="00EC7112">
      <w:pPr>
        <w:pStyle w:val="NoSpacing"/>
        <w:numPr>
          <w:ilvl w:val="0"/>
          <w:numId w:val="24"/>
        </w:numPr>
        <w:rPr>
          <w:rFonts w:ascii="Times New Roman" w:hAnsi="Times New Roman" w:cs="Times New Roman"/>
        </w:rPr>
      </w:pPr>
      <w:r>
        <w:rPr>
          <w:rFonts w:ascii="Times New Roman" w:hAnsi="Times New Roman" w:cs="Times New Roman"/>
        </w:rPr>
        <w:t>True</w:t>
      </w:r>
    </w:p>
    <w:p w:rsidR="00EC7112" w:rsidRDefault="00EC7112" w:rsidP="00EC7112">
      <w:pPr>
        <w:pStyle w:val="NoSpacing"/>
        <w:ind w:firstLine="1080"/>
        <w:rPr>
          <w:rFonts w:ascii="Times New Roman" w:hAnsi="Times New Roman" w:cs="Times New Roman"/>
        </w:rPr>
      </w:pPr>
      <w:r>
        <w:rPr>
          <w:rFonts w:ascii="Times New Roman" w:eastAsia="+mn-ea" w:hAnsi="Times New Roman" w:cs="Times New Roman"/>
        </w:rPr>
        <w:t xml:space="preserve">●  </w:t>
      </w:r>
      <w:r>
        <w:rPr>
          <w:rFonts w:ascii="Times New Roman" w:hAnsi="Times New Roman" w:cs="Times New Roman"/>
        </w:rPr>
        <w:t xml:space="preserve">  False</w:t>
      </w:r>
    </w:p>
    <w:p w:rsidR="00EC7112" w:rsidRDefault="00EC7112" w:rsidP="00EC7112">
      <w:pPr>
        <w:pStyle w:val="NoSpacing"/>
        <w:ind w:left="720"/>
        <w:rPr>
          <w:rFonts w:ascii="Times New Roman" w:hAnsi="Times New Roman" w:cs="Times New Roman"/>
        </w:rPr>
      </w:pPr>
      <w:r>
        <w:rPr>
          <w:rFonts w:ascii="Times New Roman" w:hAnsi="Times New Roman" w:cs="Times New Roman"/>
        </w:rPr>
        <w:t>Answer: Transfer to SCN is only coded if transfer is to a Level 2 or 3 hospital’s SCN/NICU.  In our region the only Level 2-3 hospitals are RGH, SMH and Arnot Ogden. (Slide 9)</w:t>
      </w:r>
    </w:p>
    <w:p w:rsidR="00EC7112" w:rsidRDefault="00EC7112" w:rsidP="00EC7112">
      <w:pPr>
        <w:pStyle w:val="NoSpacing"/>
        <w:rPr>
          <w:rFonts w:ascii="Times New Roman" w:hAnsi="Times New Roman" w:cs="Times New Roman"/>
        </w:rPr>
      </w:pPr>
    </w:p>
    <w:p w:rsidR="00EC7112" w:rsidRDefault="00EC7112" w:rsidP="00EC7112">
      <w:pPr>
        <w:pStyle w:val="NoSpacing"/>
        <w:ind w:firstLine="360"/>
        <w:rPr>
          <w:rFonts w:ascii="Times New Roman" w:hAnsi="Times New Roman" w:cs="Times New Roman"/>
          <w:b/>
        </w:rPr>
      </w:pPr>
      <w:r>
        <w:rPr>
          <w:rFonts w:ascii="Times New Roman" w:hAnsi="Times New Roman" w:cs="Times New Roman"/>
          <w:b/>
        </w:rPr>
        <w:t xml:space="preserve">9.  How long during the infant’s initial hospitalization should infant information be collected? </w:t>
      </w:r>
    </w:p>
    <w:p w:rsidR="00EC7112" w:rsidRDefault="00EC7112" w:rsidP="00EC7112">
      <w:pPr>
        <w:pStyle w:val="NoSpacing"/>
        <w:numPr>
          <w:ilvl w:val="0"/>
          <w:numId w:val="24"/>
        </w:numPr>
        <w:rPr>
          <w:rFonts w:ascii="Times New Roman" w:hAnsi="Times New Roman" w:cs="Times New Roman"/>
        </w:rPr>
      </w:pPr>
      <w:r>
        <w:rPr>
          <w:rFonts w:ascii="Times New Roman" w:hAnsi="Times New Roman" w:cs="Times New Roman"/>
        </w:rPr>
        <w:t>1</w:t>
      </w:r>
      <w:r>
        <w:rPr>
          <w:rFonts w:ascii="Times New Roman" w:hAnsi="Times New Roman" w:cs="Times New Roman"/>
          <w:vertAlign w:val="superscript"/>
        </w:rPr>
        <w:t>st</w:t>
      </w:r>
      <w:r>
        <w:rPr>
          <w:rFonts w:ascii="Times New Roman" w:hAnsi="Times New Roman" w:cs="Times New Roman"/>
        </w:rPr>
        <w:t xml:space="preserve"> 72 hours</w:t>
      </w:r>
    </w:p>
    <w:p w:rsidR="00EC7112" w:rsidRDefault="00EC7112" w:rsidP="00EC7112">
      <w:pPr>
        <w:pStyle w:val="NoSpacing"/>
        <w:ind w:left="1080"/>
        <w:rPr>
          <w:rFonts w:ascii="Times New Roman" w:eastAsia="+mn-ea" w:hAnsi="Times New Roman" w:cs="Times New Roman"/>
        </w:rPr>
      </w:pPr>
      <w:r>
        <w:rPr>
          <w:rFonts w:ascii="Times New Roman" w:eastAsia="+mn-ea" w:hAnsi="Times New Roman" w:cs="Times New Roman"/>
        </w:rPr>
        <w:t>●    1</w:t>
      </w:r>
      <w:r>
        <w:rPr>
          <w:rFonts w:ascii="Times New Roman" w:eastAsia="+mn-ea" w:hAnsi="Times New Roman" w:cs="Times New Roman"/>
          <w:vertAlign w:val="superscript"/>
        </w:rPr>
        <w:t>st</w:t>
      </w:r>
      <w:r>
        <w:rPr>
          <w:rFonts w:ascii="Times New Roman" w:eastAsia="+mn-ea" w:hAnsi="Times New Roman" w:cs="Times New Roman"/>
        </w:rPr>
        <w:t xml:space="preserve"> 72 hours except for infant feeding information which should be collected      </w:t>
      </w:r>
    </w:p>
    <w:p w:rsidR="00EC7112" w:rsidRDefault="00EC7112" w:rsidP="00EC7112">
      <w:pPr>
        <w:pStyle w:val="NoSpacing"/>
        <w:ind w:left="1440"/>
        <w:rPr>
          <w:rFonts w:ascii="Times New Roman" w:hAnsi="Times New Roman" w:cs="Times New Roman"/>
        </w:rPr>
      </w:pPr>
      <w:proofErr w:type="gramStart"/>
      <w:r>
        <w:rPr>
          <w:rFonts w:ascii="Times New Roman" w:eastAsia="+mn-ea" w:hAnsi="Times New Roman" w:cs="Times New Roman"/>
        </w:rPr>
        <w:t>for</w:t>
      </w:r>
      <w:proofErr w:type="gramEnd"/>
      <w:r>
        <w:rPr>
          <w:rFonts w:ascii="Times New Roman" w:eastAsia="+mn-ea" w:hAnsi="Times New Roman" w:cs="Times New Roman"/>
        </w:rPr>
        <w:t xml:space="preserve"> the 1</w:t>
      </w:r>
      <w:r>
        <w:rPr>
          <w:rFonts w:ascii="Times New Roman" w:eastAsia="+mn-ea" w:hAnsi="Times New Roman" w:cs="Times New Roman"/>
          <w:vertAlign w:val="superscript"/>
        </w:rPr>
        <w:t>st</w:t>
      </w:r>
      <w:r>
        <w:rPr>
          <w:rFonts w:ascii="Times New Roman" w:eastAsia="+mn-ea" w:hAnsi="Times New Roman" w:cs="Times New Roman"/>
        </w:rPr>
        <w:t xml:space="preserve"> 5 days.</w:t>
      </w:r>
    </w:p>
    <w:p w:rsidR="00EC7112" w:rsidRDefault="00EC7112" w:rsidP="00EC7112">
      <w:pPr>
        <w:pStyle w:val="NoSpacing"/>
        <w:ind w:left="630"/>
        <w:rPr>
          <w:rFonts w:ascii="Times New Roman" w:hAnsi="Times New Roman" w:cs="Times New Roman"/>
        </w:rPr>
      </w:pPr>
      <w:r>
        <w:rPr>
          <w:rFonts w:ascii="Times New Roman" w:hAnsi="Times New Roman" w:cs="Times New Roman"/>
        </w:rPr>
        <w:t>Answer: All newborn information needs to be collected for the first 72 hours of the infant’s life.  Information about infant feedings (intake) needs to be reviewed for 5 days or until infant is discharged (whichever comes first). (Slide 9)</w:t>
      </w:r>
    </w:p>
    <w:p w:rsidR="00EC7112" w:rsidRDefault="00EC7112" w:rsidP="00EC7112"/>
    <w:p w:rsidR="008C18D8" w:rsidRDefault="008C18D8" w:rsidP="008C18D8"/>
    <w:p w:rsidR="00360824" w:rsidRDefault="00360824" w:rsidP="00360824"/>
    <w:p w:rsidR="00146BD4" w:rsidRDefault="00146BD4" w:rsidP="00146BD4"/>
    <w:p w:rsidR="00146BD4" w:rsidRDefault="00146BD4" w:rsidP="00146BD4"/>
    <w:p w:rsidR="00146BD4" w:rsidRDefault="00146BD4" w:rsidP="00146BD4"/>
    <w:p w:rsidR="00146BD4" w:rsidRDefault="00146BD4" w:rsidP="00146BD4"/>
    <w:p w:rsidR="00146BD4" w:rsidRDefault="00146BD4" w:rsidP="00146BD4"/>
    <w:p w:rsidR="00146BD4" w:rsidRDefault="00146BD4" w:rsidP="00146BD4"/>
    <w:p w:rsidR="00146BD4" w:rsidRDefault="00146BD4" w:rsidP="00146BD4">
      <w:pPr>
        <w:ind w:left="1440"/>
      </w:pPr>
    </w:p>
    <w:p w:rsidR="00146BD4" w:rsidRDefault="00146BD4" w:rsidP="00146BD4">
      <w:pPr>
        <w:ind w:left="360"/>
      </w:pPr>
    </w:p>
    <w:p w:rsidR="00146BD4" w:rsidRDefault="00146BD4" w:rsidP="00146BD4"/>
    <w:p w:rsidR="00146BD4" w:rsidRDefault="00146BD4"/>
    <w:sectPr w:rsidR="00146BD4" w:rsidSect="00437BF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n-ea">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68F"/>
    <w:multiLevelType w:val="hybridMultilevel"/>
    <w:tmpl w:val="89DE802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A54A64"/>
    <w:multiLevelType w:val="multilevel"/>
    <w:tmpl w:val="509268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C9B3CB1"/>
    <w:multiLevelType w:val="hybridMultilevel"/>
    <w:tmpl w:val="00DA25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7A49D0"/>
    <w:multiLevelType w:val="hybridMultilevel"/>
    <w:tmpl w:val="F32A3C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F3243A"/>
    <w:multiLevelType w:val="hybridMultilevel"/>
    <w:tmpl w:val="200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8500E"/>
    <w:multiLevelType w:val="hybridMultilevel"/>
    <w:tmpl w:val="020A9AA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DF56F6"/>
    <w:multiLevelType w:val="hybridMultilevel"/>
    <w:tmpl w:val="D77655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F0547B"/>
    <w:multiLevelType w:val="hybridMultilevel"/>
    <w:tmpl w:val="8534B3EE"/>
    <w:lvl w:ilvl="0" w:tplc="04090003">
      <w:start w:val="1"/>
      <w:numFmt w:val="bullet"/>
      <w:lvlText w:val="o"/>
      <w:lvlJc w:val="left"/>
      <w:pPr>
        <w:tabs>
          <w:tab w:val="num" w:pos="1080"/>
        </w:tabs>
        <w:ind w:left="1080" w:hanging="360"/>
      </w:pPr>
      <w:rPr>
        <w:rFonts w:ascii="Courier New" w:hAnsi="Courier New" w:cs="Courier New" w:hint="default"/>
      </w:rPr>
    </w:lvl>
    <w:lvl w:ilvl="1" w:tplc="9E489838">
      <w:numFmt w:val="bullet"/>
      <w:lvlText w:val=""/>
      <w:lvlJc w:val="left"/>
      <w:pPr>
        <w:ind w:left="1800" w:hanging="360"/>
      </w:pPr>
      <w:rPr>
        <w:rFonts w:ascii="Wingdings" w:eastAsia="Times New Roman" w:hAnsi="Wingdings"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ABB7B3B"/>
    <w:multiLevelType w:val="hybridMultilevel"/>
    <w:tmpl w:val="1FFEA3CC"/>
    <w:lvl w:ilvl="0" w:tplc="9E884D4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CF44C2"/>
    <w:multiLevelType w:val="hybridMultilevel"/>
    <w:tmpl w:val="3D647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21DB7"/>
    <w:multiLevelType w:val="hybridMultilevel"/>
    <w:tmpl w:val="7136C2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58D2629"/>
    <w:multiLevelType w:val="hybridMultilevel"/>
    <w:tmpl w:val="4D4A7A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3638BE"/>
    <w:multiLevelType w:val="hybridMultilevel"/>
    <w:tmpl w:val="EAA2C5E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3C025949"/>
    <w:multiLevelType w:val="hybridMultilevel"/>
    <w:tmpl w:val="04FC7D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B5A08FA"/>
    <w:multiLevelType w:val="hybridMultilevel"/>
    <w:tmpl w:val="D4AEA7F6"/>
    <w:lvl w:ilvl="0" w:tplc="04090013">
      <w:start w:val="1"/>
      <w:numFmt w:val="upperRoman"/>
      <w:lvlText w:val="%1."/>
      <w:lvlJc w:val="righ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C9315B"/>
    <w:multiLevelType w:val="hybridMultilevel"/>
    <w:tmpl w:val="610C6AA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0B6223A"/>
    <w:multiLevelType w:val="hybridMultilevel"/>
    <w:tmpl w:val="765285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9BB2FB3"/>
    <w:multiLevelType w:val="hybridMultilevel"/>
    <w:tmpl w:val="689CA9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A426776"/>
    <w:multiLevelType w:val="hybridMultilevel"/>
    <w:tmpl w:val="1DE2C6B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D87473F"/>
    <w:multiLevelType w:val="hybridMultilevel"/>
    <w:tmpl w:val="677C8E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E8C6860"/>
    <w:multiLevelType w:val="hybridMultilevel"/>
    <w:tmpl w:val="4E1AB014"/>
    <w:lvl w:ilvl="0" w:tplc="0409000F">
      <w:start w:val="1"/>
      <w:numFmt w:val="decimal"/>
      <w:lvlText w:val="%1."/>
      <w:lvlJc w:val="left"/>
      <w:pPr>
        <w:tabs>
          <w:tab w:val="num" w:pos="720"/>
        </w:tabs>
        <w:ind w:left="720" w:hanging="360"/>
      </w:pPr>
      <w:rPr>
        <w:rFonts w:hint="default"/>
      </w:rPr>
    </w:lvl>
    <w:lvl w:ilvl="1" w:tplc="9E489838">
      <w:numFmt w:val="bullet"/>
      <w:lvlText w:val=""/>
      <w:lvlJc w:val="left"/>
      <w:pPr>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2C26875"/>
    <w:multiLevelType w:val="hybridMultilevel"/>
    <w:tmpl w:val="51D48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467FCB"/>
    <w:multiLevelType w:val="hybridMultilevel"/>
    <w:tmpl w:val="BA04D4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8604F0B"/>
    <w:multiLevelType w:val="hybridMultilevel"/>
    <w:tmpl w:val="35766C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D7A122C"/>
    <w:multiLevelType w:val="hybridMultilevel"/>
    <w:tmpl w:val="CF56C2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D81147E"/>
    <w:multiLevelType w:val="hybridMultilevel"/>
    <w:tmpl w:val="765070A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0"/>
  </w:num>
  <w:num w:numId="3">
    <w:abstractNumId w:val="5"/>
  </w:num>
  <w:num w:numId="4">
    <w:abstractNumId w:val="22"/>
  </w:num>
  <w:num w:numId="5">
    <w:abstractNumId w:val="0"/>
  </w:num>
  <w:num w:numId="6">
    <w:abstractNumId w:val="18"/>
  </w:num>
  <w:num w:numId="7">
    <w:abstractNumId w:val="8"/>
  </w:num>
  <w:num w:numId="8">
    <w:abstractNumId w:val="16"/>
  </w:num>
  <w:num w:numId="9">
    <w:abstractNumId w:val="6"/>
  </w:num>
  <w:num w:numId="10">
    <w:abstractNumId w:val="23"/>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24"/>
  </w:num>
  <w:num w:numId="23">
    <w:abstractNumId w:val="19"/>
  </w:num>
  <w:num w:numId="24">
    <w:abstractNumId w:val="12"/>
  </w:num>
  <w:num w:numId="25">
    <w:abstractNumId w:val="3"/>
  </w:num>
  <w:num w:numId="26">
    <w:abstractNumId w:val="7"/>
  </w:num>
  <w:num w:numId="27">
    <w:abstractNumId w:val="17"/>
  </w:num>
  <w:num w:numId="28">
    <w:abstractNumId w:val="10"/>
  </w:num>
  <w:num w:numId="29">
    <w:abstractNumId w:val="11"/>
  </w:num>
  <w:num w:numId="30">
    <w:abstractNumId w:val="15"/>
  </w:num>
  <w:num w:numId="31">
    <w:abstractNumId w:val="13"/>
  </w:num>
  <w:num w:numId="32">
    <w:abstractNumId w:val="2"/>
  </w:num>
  <w:num w:numId="33">
    <w:abstractNumId w:val="21"/>
  </w:num>
  <w:num w:numId="34">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57F"/>
    <w:rsid w:val="00012A8E"/>
    <w:rsid w:val="00017EBF"/>
    <w:rsid w:val="00021E10"/>
    <w:rsid w:val="000336AE"/>
    <w:rsid w:val="00085D36"/>
    <w:rsid w:val="000B135F"/>
    <w:rsid w:val="000C3FEB"/>
    <w:rsid w:val="000F2776"/>
    <w:rsid w:val="000F346A"/>
    <w:rsid w:val="00134C84"/>
    <w:rsid w:val="00146BD4"/>
    <w:rsid w:val="00164438"/>
    <w:rsid w:val="00176918"/>
    <w:rsid w:val="00182D2D"/>
    <w:rsid w:val="00187411"/>
    <w:rsid w:val="00197D44"/>
    <w:rsid w:val="001A5FC9"/>
    <w:rsid w:val="001D057F"/>
    <w:rsid w:val="001D2082"/>
    <w:rsid w:val="001D2F9F"/>
    <w:rsid w:val="001F119A"/>
    <w:rsid w:val="0021224C"/>
    <w:rsid w:val="00224CC1"/>
    <w:rsid w:val="002273C1"/>
    <w:rsid w:val="002336A9"/>
    <w:rsid w:val="00257774"/>
    <w:rsid w:val="00276F4F"/>
    <w:rsid w:val="00284D1D"/>
    <w:rsid w:val="00291E1E"/>
    <w:rsid w:val="00297363"/>
    <w:rsid w:val="002A57B4"/>
    <w:rsid w:val="002B17F7"/>
    <w:rsid w:val="002C5153"/>
    <w:rsid w:val="002D1006"/>
    <w:rsid w:val="002D24DD"/>
    <w:rsid w:val="002D5130"/>
    <w:rsid w:val="002E4435"/>
    <w:rsid w:val="002E6D54"/>
    <w:rsid w:val="002E7092"/>
    <w:rsid w:val="00303FD0"/>
    <w:rsid w:val="00306326"/>
    <w:rsid w:val="0032567F"/>
    <w:rsid w:val="00332C1E"/>
    <w:rsid w:val="00335C03"/>
    <w:rsid w:val="003425CE"/>
    <w:rsid w:val="003445EB"/>
    <w:rsid w:val="003456ED"/>
    <w:rsid w:val="0034659B"/>
    <w:rsid w:val="00360824"/>
    <w:rsid w:val="003714D1"/>
    <w:rsid w:val="00394F2B"/>
    <w:rsid w:val="003B2281"/>
    <w:rsid w:val="003C1493"/>
    <w:rsid w:val="003C3EFA"/>
    <w:rsid w:val="003C442D"/>
    <w:rsid w:val="00401632"/>
    <w:rsid w:val="0042363F"/>
    <w:rsid w:val="00437BF1"/>
    <w:rsid w:val="004462C9"/>
    <w:rsid w:val="004466DF"/>
    <w:rsid w:val="00457961"/>
    <w:rsid w:val="004614F9"/>
    <w:rsid w:val="00464A10"/>
    <w:rsid w:val="0046501F"/>
    <w:rsid w:val="004965D2"/>
    <w:rsid w:val="00496B71"/>
    <w:rsid w:val="004A39B9"/>
    <w:rsid w:val="004B2D55"/>
    <w:rsid w:val="004C3E9B"/>
    <w:rsid w:val="004C5FFA"/>
    <w:rsid w:val="004F5E6D"/>
    <w:rsid w:val="00503FFC"/>
    <w:rsid w:val="0051494E"/>
    <w:rsid w:val="00515631"/>
    <w:rsid w:val="005338D8"/>
    <w:rsid w:val="00547BC0"/>
    <w:rsid w:val="00551052"/>
    <w:rsid w:val="00564E8D"/>
    <w:rsid w:val="00572579"/>
    <w:rsid w:val="0057331B"/>
    <w:rsid w:val="005924DA"/>
    <w:rsid w:val="005A62B3"/>
    <w:rsid w:val="005B4C32"/>
    <w:rsid w:val="005F2DDA"/>
    <w:rsid w:val="00622A9B"/>
    <w:rsid w:val="0065693B"/>
    <w:rsid w:val="00660096"/>
    <w:rsid w:val="00670C93"/>
    <w:rsid w:val="00675809"/>
    <w:rsid w:val="00681198"/>
    <w:rsid w:val="006C01CF"/>
    <w:rsid w:val="00700624"/>
    <w:rsid w:val="00710E09"/>
    <w:rsid w:val="00711900"/>
    <w:rsid w:val="0074055D"/>
    <w:rsid w:val="00763C4B"/>
    <w:rsid w:val="007823B5"/>
    <w:rsid w:val="0079022E"/>
    <w:rsid w:val="00791974"/>
    <w:rsid w:val="00797033"/>
    <w:rsid w:val="007971CD"/>
    <w:rsid w:val="007A08D1"/>
    <w:rsid w:val="007B4776"/>
    <w:rsid w:val="007B4E33"/>
    <w:rsid w:val="007D3604"/>
    <w:rsid w:val="00815F5B"/>
    <w:rsid w:val="0083476D"/>
    <w:rsid w:val="00834D77"/>
    <w:rsid w:val="00836F0D"/>
    <w:rsid w:val="00847DAC"/>
    <w:rsid w:val="0085664D"/>
    <w:rsid w:val="0085767E"/>
    <w:rsid w:val="00863236"/>
    <w:rsid w:val="008757B5"/>
    <w:rsid w:val="008B060E"/>
    <w:rsid w:val="008C18D8"/>
    <w:rsid w:val="008C326E"/>
    <w:rsid w:val="008C6DA1"/>
    <w:rsid w:val="00917887"/>
    <w:rsid w:val="00953DAE"/>
    <w:rsid w:val="00997A39"/>
    <w:rsid w:val="009C570A"/>
    <w:rsid w:val="009D5C69"/>
    <w:rsid w:val="009F1CDF"/>
    <w:rsid w:val="00A037DE"/>
    <w:rsid w:val="00A307C6"/>
    <w:rsid w:val="00A37058"/>
    <w:rsid w:val="00A42A28"/>
    <w:rsid w:val="00A54ABD"/>
    <w:rsid w:val="00A93AD3"/>
    <w:rsid w:val="00A96476"/>
    <w:rsid w:val="00AB247F"/>
    <w:rsid w:val="00AB4389"/>
    <w:rsid w:val="00AC1376"/>
    <w:rsid w:val="00AD0346"/>
    <w:rsid w:val="00AD0373"/>
    <w:rsid w:val="00AD07F4"/>
    <w:rsid w:val="00AD19CA"/>
    <w:rsid w:val="00AE7FC5"/>
    <w:rsid w:val="00AF1FF4"/>
    <w:rsid w:val="00AF3DFC"/>
    <w:rsid w:val="00AF4222"/>
    <w:rsid w:val="00AF4C3C"/>
    <w:rsid w:val="00AF67DD"/>
    <w:rsid w:val="00B03BDC"/>
    <w:rsid w:val="00B07AAC"/>
    <w:rsid w:val="00B17CF6"/>
    <w:rsid w:val="00B204D0"/>
    <w:rsid w:val="00B208B6"/>
    <w:rsid w:val="00B62554"/>
    <w:rsid w:val="00B64951"/>
    <w:rsid w:val="00B96C5B"/>
    <w:rsid w:val="00BB4F52"/>
    <w:rsid w:val="00BD0871"/>
    <w:rsid w:val="00C36CFA"/>
    <w:rsid w:val="00C41CC7"/>
    <w:rsid w:val="00C54061"/>
    <w:rsid w:val="00C55655"/>
    <w:rsid w:val="00C83A12"/>
    <w:rsid w:val="00C92CB5"/>
    <w:rsid w:val="00CB0C82"/>
    <w:rsid w:val="00CB7789"/>
    <w:rsid w:val="00CD2029"/>
    <w:rsid w:val="00CE5470"/>
    <w:rsid w:val="00CF224A"/>
    <w:rsid w:val="00D007A4"/>
    <w:rsid w:val="00D17157"/>
    <w:rsid w:val="00D2263F"/>
    <w:rsid w:val="00D36C07"/>
    <w:rsid w:val="00D50F0F"/>
    <w:rsid w:val="00D56102"/>
    <w:rsid w:val="00D56203"/>
    <w:rsid w:val="00DA3C28"/>
    <w:rsid w:val="00DA5376"/>
    <w:rsid w:val="00DB3A65"/>
    <w:rsid w:val="00DB54FF"/>
    <w:rsid w:val="00DC343F"/>
    <w:rsid w:val="00DC42CA"/>
    <w:rsid w:val="00DC6F26"/>
    <w:rsid w:val="00DE21BC"/>
    <w:rsid w:val="00DF7AB9"/>
    <w:rsid w:val="00DF7F92"/>
    <w:rsid w:val="00E075E2"/>
    <w:rsid w:val="00E249B2"/>
    <w:rsid w:val="00E417C4"/>
    <w:rsid w:val="00E45F27"/>
    <w:rsid w:val="00E702B7"/>
    <w:rsid w:val="00EA45D7"/>
    <w:rsid w:val="00EC1EE7"/>
    <w:rsid w:val="00EC6AE5"/>
    <w:rsid w:val="00EC7112"/>
    <w:rsid w:val="00EF59B9"/>
    <w:rsid w:val="00EF5D95"/>
    <w:rsid w:val="00EF668B"/>
    <w:rsid w:val="00F05764"/>
    <w:rsid w:val="00F10A90"/>
    <w:rsid w:val="00F15666"/>
    <w:rsid w:val="00F3074A"/>
    <w:rsid w:val="00F33EB7"/>
    <w:rsid w:val="00F36BA8"/>
    <w:rsid w:val="00F43178"/>
    <w:rsid w:val="00F63711"/>
    <w:rsid w:val="00FA0EA2"/>
    <w:rsid w:val="00FA124D"/>
    <w:rsid w:val="00FC28D8"/>
    <w:rsid w:val="00FC737A"/>
    <w:rsid w:val="00FD4269"/>
    <w:rsid w:val="00FF7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AA579E-2BB6-4174-BEB2-97303E32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360824"/>
    <w:pPr>
      <w:widowControl w:val="0"/>
      <w:autoSpaceDE w:val="0"/>
      <w:autoSpaceDN w:val="0"/>
      <w:adjustRightInd w:val="0"/>
      <w:spacing w:after="0" w:line="240" w:lineRule="auto"/>
      <w:ind w:left="800" w:hanging="360"/>
      <w:outlineLvl w:val="0"/>
    </w:pPr>
    <w:rPr>
      <w:rFonts w:ascii="Times New Roman" w:eastAsiaTheme="minorEastAsia" w:hAnsi="Times New Roman" w:cs="Times New Roman"/>
      <w:b/>
      <w:bCs/>
      <w:sz w:val="24"/>
      <w:szCs w:val="24"/>
    </w:rPr>
  </w:style>
  <w:style w:type="paragraph" w:styleId="Heading5">
    <w:name w:val="heading 5"/>
    <w:basedOn w:val="Normal"/>
    <w:next w:val="Normal"/>
    <w:link w:val="Heading5Char"/>
    <w:qFormat/>
    <w:rsid w:val="0057331B"/>
    <w:pPr>
      <w:keepNext/>
      <w:tabs>
        <w:tab w:val="num" w:pos="1350"/>
      </w:tabs>
      <w:spacing w:after="0" w:line="240" w:lineRule="auto"/>
      <w:ind w:left="1350" w:hanging="720"/>
      <w:outlineLvl w:val="4"/>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57F"/>
    <w:pPr>
      <w:spacing w:after="0" w:line="240" w:lineRule="auto"/>
    </w:pPr>
  </w:style>
  <w:style w:type="paragraph" w:styleId="BalloonText">
    <w:name w:val="Balloon Text"/>
    <w:basedOn w:val="Normal"/>
    <w:link w:val="BalloonTextChar"/>
    <w:uiPriority w:val="99"/>
    <w:semiHidden/>
    <w:unhideWhenUsed/>
    <w:rsid w:val="001D0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57F"/>
    <w:rPr>
      <w:rFonts w:ascii="Tahoma" w:hAnsi="Tahoma" w:cs="Tahoma"/>
      <w:sz w:val="16"/>
      <w:szCs w:val="16"/>
    </w:rPr>
  </w:style>
  <w:style w:type="paragraph" w:styleId="ListParagraph">
    <w:name w:val="List Paragraph"/>
    <w:basedOn w:val="Normal"/>
    <w:uiPriority w:val="34"/>
    <w:qFormat/>
    <w:rsid w:val="00572579"/>
    <w:pPr>
      <w:ind w:left="720"/>
      <w:contextualSpacing/>
    </w:pPr>
  </w:style>
  <w:style w:type="paragraph" w:styleId="BodyTextIndent">
    <w:name w:val="Body Text Indent"/>
    <w:basedOn w:val="Normal"/>
    <w:link w:val="BodyTextIndentChar"/>
    <w:rsid w:val="00681198"/>
    <w:pPr>
      <w:spacing w:after="0"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681198"/>
    <w:rPr>
      <w:rFonts w:ascii="Arial" w:eastAsia="Times New Roman" w:hAnsi="Arial" w:cs="Times New Roman"/>
      <w:sz w:val="20"/>
      <w:szCs w:val="20"/>
    </w:rPr>
  </w:style>
  <w:style w:type="character" w:customStyle="1" w:styleId="Heading5Char">
    <w:name w:val="Heading 5 Char"/>
    <w:basedOn w:val="DefaultParagraphFont"/>
    <w:link w:val="Heading5"/>
    <w:rsid w:val="0057331B"/>
    <w:rPr>
      <w:rFonts w:ascii="Arial" w:eastAsia="Times New Roman" w:hAnsi="Arial" w:cs="Times New Roman"/>
      <w:b/>
      <w:sz w:val="20"/>
      <w:szCs w:val="20"/>
    </w:rPr>
  </w:style>
  <w:style w:type="table" w:styleId="TableGrid">
    <w:name w:val="Table Grid"/>
    <w:basedOn w:val="TableNormal"/>
    <w:uiPriority w:val="59"/>
    <w:rsid w:val="0083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E4435"/>
    <w:rPr>
      <w:color w:val="0000FF" w:themeColor="hyperlink"/>
      <w:u w:val="single"/>
    </w:rPr>
  </w:style>
  <w:style w:type="paragraph" w:styleId="NormalWeb">
    <w:name w:val="Normal (Web)"/>
    <w:basedOn w:val="Normal"/>
    <w:uiPriority w:val="99"/>
    <w:semiHidden/>
    <w:unhideWhenUsed/>
    <w:rsid w:val="00DE21B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3B228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B2281"/>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953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65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0824"/>
    <w:rPr>
      <w:rFonts w:ascii="Times New Roman" w:eastAsiaTheme="minorEastAsia" w:hAnsi="Times New Roman" w:cs="Times New Roman"/>
      <w:b/>
      <w:bCs/>
      <w:sz w:val="24"/>
      <w:szCs w:val="24"/>
    </w:rPr>
  </w:style>
  <w:style w:type="character" w:styleId="FollowedHyperlink">
    <w:name w:val="FollowedHyperlink"/>
    <w:basedOn w:val="DefaultParagraphFont"/>
    <w:uiPriority w:val="99"/>
    <w:semiHidden/>
    <w:unhideWhenUsed/>
    <w:rsid w:val="00360824"/>
    <w:rPr>
      <w:color w:val="800080" w:themeColor="followedHyperlink"/>
      <w:u w:val="single"/>
    </w:rPr>
  </w:style>
  <w:style w:type="paragraph" w:styleId="Footer">
    <w:name w:val="footer"/>
    <w:basedOn w:val="Normal"/>
    <w:link w:val="FooterChar"/>
    <w:uiPriority w:val="99"/>
    <w:semiHidden/>
    <w:unhideWhenUsed/>
    <w:rsid w:val="003608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60824"/>
  </w:style>
  <w:style w:type="paragraph" w:styleId="BodyText">
    <w:name w:val="Body Text"/>
    <w:basedOn w:val="Normal"/>
    <w:link w:val="BodyTextChar"/>
    <w:uiPriority w:val="1"/>
    <w:semiHidden/>
    <w:unhideWhenUsed/>
    <w:qFormat/>
    <w:rsid w:val="00360824"/>
    <w:pPr>
      <w:widowControl w:val="0"/>
      <w:autoSpaceDE w:val="0"/>
      <w:autoSpaceDN w:val="0"/>
      <w:adjustRightInd w:val="0"/>
      <w:spacing w:after="0" w:line="240" w:lineRule="auto"/>
      <w:ind w:left="800"/>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semiHidden/>
    <w:rsid w:val="00360824"/>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36082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Questions">
    <w:name w:val="Questions"/>
    <w:basedOn w:val="Normal"/>
    <w:rsid w:val="00710E09"/>
    <w:pPr>
      <w:tabs>
        <w:tab w:val="left" w:pos="1530"/>
        <w:tab w:val="left" w:pos="2790"/>
        <w:tab w:val="left" w:pos="4770"/>
        <w:tab w:val="left" w:pos="7110"/>
      </w:tabs>
      <w:spacing w:after="0" w:line="240" w:lineRule="auto"/>
    </w:pPr>
    <w:rPr>
      <w:rFonts w:ascii="Arial" w:eastAsia="Times New Roman" w:hAnsi="Arial" w:cs="Times New Roman"/>
      <w:sz w:val="20"/>
      <w:szCs w:val="20"/>
    </w:rPr>
  </w:style>
  <w:style w:type="paragraph" w:customStyle="1" w:styleId="Listing">
    <w:name w:val="Listing"/>
    <w:basedOn w:val="Questions"/>
    <w:rsid w:val="00710E09"/>
    <w:pPr>
      <w:spacing w:before="60"/>
      <w:ind w:left="274" w:hanging="274"/>
    </w:pPr>
    <w:rPr>
      <w:rFonts w:ascii="Arial Narrow" w:hAnsi="Arial Narrow"/>
      <w:sz w:val="18"/>
    </w:rPr>
  </w:style>
  <w:style w:type="character" w:styleId="CommentReference">
    <w:name w:val="annotation reference"/>
    <w:basedOn w:val="DefaultParagraphFont"/>
    <w:uiPriority w:val="99"/>
    <w:semiHidden/>
    <w:unhideWhenUsed/>
    <w:rsid w:val="00E249B2"/>
    <w:rPr>
      <w:sz w:val="16"/>
      <w:szCs w:val="16"/>
    </w:rPr>
  </w:style>
  <w:style w:type="paragraph" w:styleId="CommentText">
    <w:name w:val="annotation text"/>
    <w:basedOn w:val="Normal"/>
    <w:link w:val="CommentTextChar"/>
    <w:uiPriority w:val="99"/>
    <w:semiHidden/>
    <w:unhideWhenUsed/>
    <w:rsid w:val="00E249B2"/>
    <w:pPr>
      <w:spacing w:line="240" w:lineRule="auto"/>
    </w:pPr>
    <w:rPr>
      <w:sz w:val="20"/>
      <w:szCs w:val="20"/>
    </w:rPr>
  </w:style>
  <w:style w:type="character" w:customStyle="1" w:styleId="CommentTextChar">
    <w:name w:val="Comment Text Char"/>
    <w:basedOn w:val="DefaultParagraphFont"/>
    <w:link w:val="CommentText"/>
    <w:uiPriority w:val="99"/>
    <w:semiHidden/>
    <w:rsid w:val="00E249B2"/>
    <w:rPr>
      <w:sz w:val="20"/>
      <w:szCs w:val="20"/>
    </w:rPr>
  </w:style>
  <w:style w:type="paragraph" w:styleId="CommentSubject">
    <w:name w:val="annotation subject"/>
    <w:basedOn w:val="CommentText"/>
    <w:next w:val="CommentText"/>
    <w:link w:val="CommentSubjectChar"/>
    <w:uiPriority w:val="99"/>
    <w:semiHidden/>
    <w:unhideWhenUsed/>
    <w:rsid w:val="00E249B2"/>
    <w:rPr>
      <w:b/>
      <w:bCs/>
    </w:rPr>
  </w:style>
  <w:style w:type="character" w:customStyle="1" w:styleId="CommentSubjectChar">
    <w:name w:val="Comment Subject Char"/>
    <w:basedOn w:val="CommentTextChar"/>
    <w:link w:val="CommentSubject"/>
    <w:uiPriority w:val="99"/>
    <w:semiHidden/>
    <w:rsid w:val="00E249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48983">
      <w:bodyDiv w:val="1"/>
      <w:marLeft w:val="0"/>
      <w:marRight w:val="0"/>
      <w:marTop w:val="0"/>
      <w:marBottom w:val="0"/>
      <w:divBdr>
        <w:top w:val="none" w:sz="0" w:space="0" w:color="auto"/>
        <w:left w:val="none" w:sz="0" w:space="0" w:color="auto"/>
        <w:bottom w:val="none" w:sz="0" w:space="0" w:color="auto"/>
        <w:right w:val="none" w:sz="0" w:space="0" w:color="auto"/>
      </w:divBdr>
    </w:div>
    <w:div w:id="183060597">
      <w:bodyDiv w:val="1"/>
      <w:marLeft w:val="0"/>
      <w:marRight w:val="0"/>
      <w:marTop w:val="0"/>
      <w:marBottom w:val="0"/>
      <w:divBdr>
        <w:top w:val="none" w:sz="0" w:space="0" w:color="auto"/>
        <w:left w:val="none" w:sz="0" w:space="0" w:color="auto"/>
        <w:bottom w:val="none" w:sz="0" w:space="0" w:color="auto"/>
        <w:right w:val="none" w:sz="0" w:space="0" w:color="auto"/>
      </w:divBdr>
    </w:div>
    <w:div w:id="406149957">
      <w:bodyDiv w:val="1"/>
      <w:marLeft w:val="0"/>
      <w:marRight w:val="0"/>
      <w:marTop w:val="0"/>
      <w:marBottom w:val="0"/>
      <w:divBdr>
        <w:top w:val="none" w:sz="0" w:space="0" w:color="auto"/>
        <w:left w:val="none" w:sz="0" w:space="0" w:color="auto"/>
        <w:bottom w:val="none" w:sz="0" w:space="0" w:color="auto"/>
        <w:right w:val="none" w:sz="0" w:space="0" w:color="auto"/>
      </w:divBdr>
    </w:div>
    <w:div w:id="534386244">
      <w:bodyDiv w:val="1"/>
      <w:marLeft w:val="0"/>
      <w:marRight w:val="0"/>
      <w:marTop w:val="0"/>
      <w:marBottom w:val="0"/>
      <w:divBdr>
        <w:top w:val="none" w:sz="0" w:space="0" w:color="auto"/>
        <w:left w:val="none" w:sz="0" w:space="0" w:color="auto"/>
        <w:bottom w:val="none" w:sz="0" w:space="0" w:color="auto"/>
        <w:right w:val="none" w:sz="0" w:space="0" w:color="auto"/>
      </w:divBdr>
    </w:div>
    <w:div w:id="833185019">
      <w:bodyDiv w:val="1"/>
      <w:marLeft w:val="0"/>
      <w:marRight w:val="0"/>
      <w:marTop w:val="0"/>
      <w:marBottom w:val="0"/>
      <w:divBdr>
        <w:top w:val="none" w:sz="0" w:space="0" w:color="auto"/>
        <w:left w:val="none" w:sz="0" w:space="0" w:color="auto"/>
        <w:bottom w:val="none" w:sz="0" w:space="0" w:color="auto"/>
        <w:right w:val="none" w:sz="0" w:space="0" w:color="auto"/>
      </w:divBdr>
    </w:div>
    <w:div w:id="985627818">
      <w:bodyDiv w:val="1"/>
      <w:marLeft w:val="0"/>
      <w:marRight w:val="0"/>
      <w:marTop w:val="0"/>
      <w:marBottom w:val="0"/>
      <w:divBdr>
        <w:top w:val="none" w:sz="0" w:space="0" w:color="auto"/>
        <w:left w:val="none" w:sz="0" w:space="0" w:color="auto"/>
        <w:bottom w:val="none" w:sz="0" w:space="0" w:color="auto"/>
        <w:right w:val="none" w:sz="0" w:space="0" w:color="auto"/>
      </w:divBdr>
    </w:div>
    <w:div w:id="1285307011">
      <w:bodyDiv w:val="1"/>
      <w:marLeft w:val="0"/>
      <w:marRight w:val="0"/>
      <w:marTop w:val="0"/>
      <w:marBottom w:val="0"/>
      <w:divBdr>
        <w:top w:val="none" w:sz="0" w:space="0" w:color="auto"/>
        <w:left w:val="none" w:sz="0" w:space="0" w:color="auto"/>
        <w:bottom w:val="none" w:sz="0" w:space="0" w:color="auto"/>
        <w:right w:val="none" w:sz="0" w:space="0" w:color="auto"/>
      </w:divBdr>
    </w:div>
    <w:div w:id="1641615868">
      <w:bodyDiv w:val="1"/>
      <w:marLeft w:val="0"/>
      <w:marRight w:val="0"/>
      <w:marTop w:val="0"/>
      <w:marBottom w:val="0"/>
      <w:divBdr>
        <w:top w:val="none" w:sz="0" w:space="0" w:color="auto"/>
        <w:left w:val="none" w:sz="0" w:space="0" w:color="auto"/>
        <w:bottom w:val="none" w:sz="0" w:space="0" w:color="auto"/>
        <w:right w:val="none" w:sz="0" w:space="0" w:color="auto"/>
      </w:divBdr>
    </w:div>
    <w:div w:id="1905483946">
      <w:bodyDiv w:val="1"/>
      <w:marLeft w:val="0"/>
      <w:marRight w:val="0"/>
      <w:marTop w:val="0"/>
      <w:marBottom w:val="0"/>
      <w:divBdr>
        <w:top w:val="none" w:sz="0" w:space="0" w:color="auto"/>
        <w:left w:val="none" w:sz="0" w:space="0" w:color="auto"/>
        <w:bottom w:val="none" w:sz="0" w:space="0" w:color="auto"/>
        <w:right w:val="none" w:sz="0" w:space="0" w:color="auto"/>
      </w:divBdr>
    </w:div>
    <w:div w:id="200357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rmc.rochester.edu/finger-lakes-regional-perinatal-program.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404D2-8803-4ED7-B545-3D3A84803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2668</Words>
  <Characters>15212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17845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Varga, Rosemary</dc:creator>
  <cp:lastModifiedBy>Varga, Rosemary</cp:lastModifiedBy>
  <cp:revision>2</cp:revision>
  <cp:lastPrinted>2018-08-06T17:28:00Z</cp:lastPrinted>
  <dcterms:created xsi:type="dcterms:W3CDTF">2018-12-13T18:43:00Z</dcterms:created>
  <dcterms:modified xsi:type="dcterms:W3CDTF">2018-12-13T18:43:00Z</dcterms:modified>
</cp:coreProperties>
</file>