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70" w:rsidRDefault="00CA5070" w:rsidP="00CA507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mom is on Subutex </w:t>
      </w:r>
      <w:r w:rsidR="00913A0D">
        <w:rPr>
          <w:rFonts w:ascii="Calibri" w:hAnsi="Calibri"/>
          <w:sz w:val="22"/>
          <w:szCs w:val="22"/>
        </w:rPr>
        <w:t xml:space="preserve">(Buprenorphine) </w:t>
      </w:r>
      <w:r>
        <w:rPr>
          <w:rFonts w:ascii="Calibri" w:hAnsi="Calibri"/>
          <w:sz w:val="22"/>
          <w:szCs w:val="22"/>
        </w:rPr>
        <w:t xml:space="preserve">as treatment for narcotics addiction. Both were legally prescribed meds. </w:t>
      </w:r>
      <w:r w:rsidR="00DC0E0A">
        <w:rPr>
          <w:rFonts w:ascii="Calibri" w:hAnsi="Calibri"/>
          <w:sz w:val="22"/>
          <w:szCs w:val="22"/>
        </w:rPr>
        <w:t xml:space="preserve">Three days after delivery the infant was transferred to NICU to address symptoms of withdrawal. </w:t>
      </w:r>
    </w:p>
    <w:p w:rsidR="00CA5070" w:rsidRPr="00603E0B" w:rsidRDefault="00CA5070" w:rsidP="00CA5070">
      <w:pPr>
        <w:rPr>
          <w:rFonts w:ascii="Calibri" w:hAnsi="Calibri"/>
          <w:sz w:val="22"/>
          <w:szCs w:val="22"/>
        </w:rPr>
      </w:pPr>
    </w:p>
    <w:p w:rsidR="007D254F" w:rsidRDefault="00DC0E0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Prenatal Care</w:t>
      </w:r>
    </w:p>
    <w:p w:rsidR="00EF0B3F" w:rsidRDefault="00EF0B3F">
      <w:pPr>
        <w:rPr>
          <w:rFonts w:asciiTheme="minorHAnsi" w:hAnsiTheme="minorHAnsi"/>
          <w:b/>
          <w:sz w:val="28"/>
          <w:szCs w:val="28"/>
        </w:rPr>
      </w:pPr>
    </w:p>
    <w:p w:rsidR="00EF0B3F" w:rsidRDefault="00EF0B3F" w:rsidP="00EF0B3F">
      <w:pPr>
        <w:rPr>
          <w:rFonts w:asciiTheme="minorHAnsi" w:hAnsiTheme="minorHAnsi"/>
          <w:sz w:val="22"/>
          <w:szCs w:val="22"/>
        </w:rPr>
      </w:pPr>
      <w:r w:rsidRPr="00246F5D">
        <w:rPr>
          <w:rFonts w:asciiTheme="minorHAnsi" w:hAnsiTheme="minorHAnsi"/>
          <w:b/>
          <w:sz w:val="22"/>
          <w:szCs w:val="22"/>
        </w:rPr>
        <w:t>Risk Factors in this Pregnancy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246F5D">
        <w:rPr>
          <w:rFonts w:asciiTheme="minorHAnsi" w:hAnsiTheme="minorHAnsi"/>
          <w:sz w:val="22"/>
          <w:szCs w:val="22"/>
        </w:rPr>
        <w:t>___None</w:t>
      </w:r>
      <w:r w:rsidRPr="00246F5D">
        <w:rPr>
          <w:rFonts w:asciiTheme="minorHAnsi" w:hAnsiTheme="minorHAnsi"/>
          <w:sz w:val="22"/>
          <w:szCs w:val="22"/>
        </w:rPr>
        <w:tab/>
        <w:t>___Unknown at this time</w:t>
      </w:r>
    </w:p>
    <w:p w:rsidR="00EF0B3F" w:rsidRDefault="00EF0B3F" w:rsidP="00EF0B3F">
      <w:pPr>
        <w:rPr>
          <w:rFonts w:asciiTheme="minorHAnsi" w:hAnsiTheme="minorHAnsi"/>
          <w:sz w:val="22"/>
          <w:szCs w:val="22"/>
        </w:rPr>
      </w:pPr>
    </w:p>
    <w:p w:rsidR="00EF0B3F" w:rsidRDefault="00EF0B3F" w:rsidP="00EF0B3F">
      <w:pPr>
        <w:rPr>
          <w:rFonts w:asciiTheme="minorHAnsi" w:hAnsiTheme="minorHAnsi"/>
          <w:b/>
          <w:sz w:val="22"/>
          <w:szCs w:val="22"/>
        </w:rPr>
      </w:pPr>
      <w:r w:rsidRPr="00246F5D">
        <w:rPr>
          <w:rFonts w:asciiTheme="minorHAnsi" w:hAnsiTheme="minorHAnsi"/>
          <w:b/>
          <w:sz w:val="22"/>
          <w:szCs w:val="22"/>
        </w:rPr>
        <w:t>Select all that apply:</w:t>
      </w:r>
    </w:p>
    <w:p w:rsidR="00EF0B3F" w:rsidRDefault="00EF0B3F" w:rsidP="00EF0B3F">
      <w:pPr>
        <w:rPr>
          <w:rFonts w:asciiTheme="minorHAnsi" w:hAnsiTheme="minorHAnsi"/>
          <w:b/>
          <w:sz w:val="22"/>
          <w:szCs w:val="22"/>
        </w:rPr>
      </w:pPr>
    </w:p>
    <w:p w:rsidR="00EF0B3F" w:rsidRDefault="00EF0B3F" w:rsidP="00EF0B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___Prepregnancy Diabetes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___Gestational Diabet</w:t>
      </w:r>
      <w:r>
        <w:rPr>
          <w:rFonts w:asciiTheme="minorHAnsi" w:hAnsiTheme="minorHAnsi"/>
          <w:sz w:val="22"/>
          <w:szCs w:val="22"/>
        </w:rPr>
        <w:t>es</w:t>
      </w:r>
      <w:r>
        <w:rPr>
          <w:rFonts w:asciiTheme="minorHAnsi" w:hAnsiTheme="minorHAnsi"/>
          <w:sz w:val="22"/>
          <w:szCs w:val="22"/>
        </w:rPr>
        <w:tab/>
        <w:t xml:space="preserve">___Prepregnancy Hypertension </w:t>
      </w:r>
      <w:r>
        <w:rPr>
          <w:rFonts w:asciiTheme="minorHAnsi" w:hAnsiTheme="minorHAnsi"/>
          <w:sz w:val="22"/>
          <w:szCs w:val="22"/>
        </w:rPr>
        <w:t xml:space="preserve">___Other Serious Chronic Illness </w:t>
      </w:r>
      <w:r>
        <w:rPr>
          <w:rFonts w:asciiTheme="minorHAnsi" w:hAnsiTheme="minorHAnsi"/>
          <w:sz w:val="22"/>
          <w:szCs w:val="22"/>
        </w:rPr>
        <w:tab/>
        <w:t xml:space="preserve">___Abruptio Placenta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___Gestational Hypertension</w:t>
      </w:r>
      <w:r>
        <w:rPr>
          <w:rFonts w:asciiTheme="minorHAnsi" w:hAnsiTheme="minorHAnsi"/>
          <w:sz w:val="22"/>
          <w:szCs w:val="22"/>
        </w:rPr>
        <w:tab/>
      </w:r>
    </w:p>
    <w:p w:rsidR="00EF0B3F" w:rsidRPr="00246F5D" w:rsidRDefault="00EF0B3F" w:rsidP="00EF0B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___Other Poor Pregnancy Outcome </w:t>
      </w:r>
      <w:r>
        <w:rPr>
          <w:rFonts w:asciiTheme="minorHAnsi" w:hAnsiTheme="minorHAnsi"/>
          <w:sz w:val="22"/>
          <w:szCs w:val="22"/>
        </w:rPr>
        <w:tab/>
        <w:t>___Other Vaginal Bleeding</w:t>
      </w:r>
      <w:r>
        <w:rPr>
          <w:rFonts w:asciiTheme="minorHAnsi" w:hAnsiTheme="minorHAnsi"/>
          <w:sz w:val="22"/>
          <w:szCs w:val="22"/>
        </w:rPr>
        <w:tab/>
        <w:t>___Eclampsia</w:t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___Prelabor Referred for High Risk Care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___Previous Low Birth Weight Infant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___Previous Preterm Births</w:t>
      </w:r>
    </w:p>
    <w:p w:rsidR="00EF0B3F" w:rsidRDefault="00EF0B3F">
      <w:pPr>
        <w:rPr>
          <w:rFonts w:asciiTheme="minorHAnsi" w:hAnsiTheme="minorHAnsi"/>
          <w:b/>
          <w:sz w:val="28"/>
          <w:szCs w:val="28"/>
        </w:rPr>
      </w:pPr>
    </w:p>
    <w:p w:rsidR="00DC0E0A" w:rsidRPr="00DC0E0A" w:rsidRDefault="00DC0E0A">
      <w:pPr>
        <w:rPr>
          <w:rFonts w:asciiTheme="minorHAnsi" w:hAnsiTheme="minorHAnsi"/>
          <w:b/>
          <w:sz w:val="20"/>
          <w:szCs w:val="20"/>
        </w:rPr>
      </w:pPr>
    </w:p>
    <w:p w:rsidR="00DC0E0A" w:rsidRDefault="00DC0E0A">
      <w:pPr>
        <w:rPr>
          <w:rFonts w:asciiTheme="minorHAnsi" w:hAnsiTheme="minorHAnsi"/>
          <w:b/>
          <w:sz w:val="22"/>
          <w:szCs w:val="22"/>
        </w:rPr>
      </w:pPr>
      <w:r w:rsidRPr="00DC0E0A">
        <w:rPr>
          <w:rFonts w:asciiTheme="minorHAnsi" w:hAnsiTheme="minorHAnsi"/>
          <w:b/>
          <w:sz w:val="22"/>
          <w:szCs w:val="22"/>
        </w:rPr>
        <w:t>Other Risk Factors</w:t>
      </w:r>
    </w:p>
    <w:p w:rsidR="00DC0E0A" w:rsidRPr="00DC0E0A" w:rsidRDefault="00DC0E0A">
      <w:pPr>
        <w:rPr>
          <w:rFonts w:asciiTheme="minorHAnsi" w:hAnsiTheme="minorHAnsi"/>
          <w:b/>
          <w:sz w:val="22"/>
          <w:szCs w:val="22"/>
        </w:rPr>
      </w:pPr>
    </w:p>
    <w:p w:rsidR="00DC0E0A" w:rsidRDefault="00DC0E0A" w:rsidP="00DC0E0A">
      <w:pPr>
        <w:ind w:firstLine="720"/>
        <w:rPr>
          <w:rFonts w:asciiTheme="minorHAnsi" w:hAnsiTheme="minorHAnsi"/>
          <w:sz w:val="22"/>
          <w:szCs w:val="22"/>
        </w:rPr>
      </w:pPr>
      <w:r w:rsidRPr="00DC0E0A">
        <w:rPr>
          <w:rFonts w:asciiTheme="minorHAnsi" w:hAnsiTheme="minorHAnsi"/>
          <w:sz w:val="22"/>
          <w:szCs w:val="22"/>
        </w:rPr>
        <w:t xml:space="preserve">Alcohol Consumed </w:t>
      </w:r>
      <w:r>
        <w:rPr>
          <w:rFonts w:asciiTheme="minorHAnsi" w:hAnsiTheme="minorHAnsi"/>
          <w:sz w:val="22"/>
          <w:szCs w:val="22"/>
        </w:rPr>
        <w:t>D</w:t>
      </w:r>
      <w:r w:rsidRPr="00DC0E0A">
        <w:rPr>
          <w:rFonts w:asciiTheme="minorHAnsi" w:hAnsiTheme="minorHAnsi"/>
          <w:sz w:val="22"/>
          <w:szCs w:val="22"/>
        </w:rPr>
        <w:t xml:space="preserve">uring </w:t>
      </w:r>
      <w:r>
        <w:rPr>
          <w:rFonts w:asciiTheme="minorHAnsi" w:hAnsiTheme="minorHAnsi"/>
          <w:sz w:val="22"/>
          <w:szCs w:val="22"/>
        </w:rPr>
        <w:t>T</w:t>
      </w:r>
      <w:r w:rsidRPr="00DC0E0A">
        <w:rPr>
          <w:rFonts w:asciiTheme="minorHAnsi" w:hAnsiTheme="minorHAnsi"/>
          <w:sz w:val="22"/>
          <w:szCs w:val="22"/>
        </w:rPr>
        <w:t>his Pregnancy</w:t>
      </w:r>
      <w:r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tab/>
        <w:t>___Yes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___No</w:t>
      </w:r>
    </w:p>
    <w:p w:rsidR="00DC0E0A" w:rsidRDefault="00DC0E0A">
      <w:pPr>
        <w:rPr>
          <w:rFonts w:asciiTheme="minorHAnsi" w:hAnsiTheme="minorHAnsi"/>
          <w:sz w:val="22"/>
          <w:szCs w:val="22"/>
        </w:rPr>
      </w:pPr>
    </w:p>
    <w:p w:rsidR="00DC0E0A" w:rsidRDefault="00DC0E0A" w:rsidP="00DC0E0A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Number of Drinks per Week: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</w:t>
      </w:r>
      <w:proofErr w:type="gramStart"/>
      <w:r>
        <w:rPr>
          <w:rFonts w:asciiTheme="minorHAnsi" w:hAnsiTheme="minorHAnsi"/>
          <w:sz w:val="22"/>
          <w:szCs w:val="22"/>
        </w:rPr>
        <w:t>_(</w:t>
      </w:r>
      <w:proofErr w:type="gramEnd"/>
      <w:r>
        <w:rPr>
          <w:rFonts w:asciiTheme="minorHAnsi" w:hAnsiTheme="minorHAnsi"/>
          <w:sz w:val="22"/>
          <w:szCs w:val="22"/>
        </w:rPr>
        <w:t>number)</w:t>
      </w:r>
    </w:p>
    <w:p w:rsidR="00DC0E0A" w:rsidRDefault="00DC0E0A">
      <w:pPr>
        <w:rPr>
          <w:rFonts w:asciiTheme="minorHAnsi" w:hAnsiTheme="minorHAnsi"/>
          <w:sz w:val="22"/>
          <w:szCs w:val="22"/>
        </w:rPr>
      </w:pPr>
    </w:p>
    <w:p w:rsidR="00DC0E0A" w:rsidRPr="00DC0E0A" w:rsidRDefault="00DC0E0A" w:rsidP="00DC0E0A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Illegal Drugs Used During This Pregnancy?</w:t>
      </w:r>
      <w:r>
        <w:rPr>
          <w:rFonts w:asciiTheme="minorHAnsi" w:hAnsiTheme="minorHAnsi"/>
          <w:sz w:val="22"/>
          <w:szCs w:val="22"/>
        </w:rPr>
        <w:tab/>
        <w:t>___Yes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___No</w:t>
      </w:r>
    </w:p>
    <w:sectPr w:rsidR="00DC0E0A" w:rsidRPr="00DC0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6D3F"/>
    <w:multiLevelType w:val="hybridMultilevel"/>
    <w:tmpl w:val="3076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70"/>
    <w:rsid w:val="005C17BF"/>
    <w:rsid w:val="00791974"/>
    <w:rsid w:val="00913A0D"/>
    <w:rsid w:val="00B96C5B"/>
    <w:rsid w:val="00CA5070"/>
    <w:rsid w:val="00DC0E0A"/>
    <w:rsid w:val="00E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4</cp:revision>
  <dcterms:created xsi:type="dcterms:W3CDTF">2016-04-28T12:52:00Z</dcterms:created>
  <dcterms:modified xsi:type="dcterms:W3CDTF">2016-05-05T19:35:00Z</dcterms:modified>
</cp:coreProperties>
</file>